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180" w:lineRule="auto" w:line="240"/>
        <w:jc w:val="center"/>
        <w:rPr>
          <w:rFonts w:ascii="Times New Roman" w:cs="Times New Roman" w:hAnsi="Times New Roman"/>
          <w:b/>
          <w:sz w:val="40"/>
          <w:szCs w:val="40"/>
        </w:rPr>
      </w:pPr>
      <w:r>
        <w:rPr>
          <w:rFonts w:ascii="Times New Roman" w:cs="Times New Roman" w:hAnsi="Times New Roman"/>
          <w:b/>
          <w:sz w:val="40"/>
          <w:szCs w:val="40"/>
        </w:rPr>
        <w:t>JONES MUMBO NYALIK | CURRICULUM VITAE</w:t>
      </w:r>
    </w:p>
    <w:p>
      <w:pPr>
        <w:pStyle w:val="style0"/>
        <w:spacing w:after="180" w:lineRule="auto" w:line="240"/>
        <w:jc w:val="center"/>
        <w:rPr>
          <w:rStyle w:val="style85"/>
        </w:rPr>
      </w:pPr>
      <w:r>
        <w:rPr>
          <w:rStyle w:val="style85"/>
        </w:rPr>
        <w:t>mumbojones@gmail.com</w:t>
      </w:r>
    </w:p>
    <w:p>
      <w:pPr>
        <w:pStyle w:val="style0"/>
        <w:spacing w:after="180" w:lineRule="auto" w:line="240"/>
        <w:jc w:val="center"/>
        <w:rPr>
          <w:rFonts w:ascii="Times New Roman" w:cs="Times New Roman" w:hAnsi="Times New Roman"/>
          <w:sz w:val="24"/>
          <w:szCs w:val="24"/>
        </w:rPr>
      </w:pPr>
      <w:r>
        <w:rPr>
          <w:rFonts w:ascii="Times New Roman" w:cs="Times New Roman" w:hAnsi="Times New Roman"/>
          <w:sz w:val="24"/>
          <w:szCs w:val="24"/>
        </w:rPr>
        <w:t>+254 703628664</w:t>
      </w:r>
    </w:p>
    <w:p>
      <w:pPr>
        <w:pStyle w:val="style0"/>
        <w:spacing w:lineRule="auto" w:line="240"/>
        <w:jc w:val="center"/>
        <w:rPr>
          <w:rFonts w:ascii="Times New Roman" w:cs="Times New Roman" w:hAnsi="Times New Roman"/>
          <w:sz w:val="28"/>
          <w:szCs w:val="28"/>
        </w:rPr>
      </w:pPr>
    </w:p>
    <w:p>
      <w:pPr>
        <w:pStyle w:val="style0"/>
        <w:pBdr>
          <w:bottom w:val="single" w:sz="12" w:space="1" w:color="000000"/>
        </w:pBdr>
        <w:spacing w:lineRule="auto" w:line="240"/>
        <w:rPr>
          <w:rFonts w:ascii="Times New Roman" w:cs="Times New Roman" w:hAnsi="Times New Roman"/>
          <w:b/>
          <w:sz w:val="28"/>
          <w:szCs w:val="28"/>
        </w:rPr>
      </w:pPr>
      <w:r>
        <w:rPr>
          <w:rFonts w:ascii="Times New Roman" w:cs="Times New Roman" w:hAnsi="Times New Roman"/>
          <w:b/>
          <w:sz w:val="28"/>
          <w:szCs w:val="28"/>
        </w:rPr>
        <w:t>SUMMARY STATEMENT</w:t>
      </w:r>
    </w:p>
    <w:p>
      <w:pPr>
        <w:pStyle w:val="style0"/>
        <w:spacing w:lineRule="auto" w:line="288"/>
        <w:jc w:val="both"/>
        <w:rPr/>
      </w:pPr>
      <w:r>
        <w:rPr>
          <w:rFonts w:ascii="Times New Roman" w:cs="Times New Roman" w:hAnsi="Times New Roman"/>
          <w:sz w:val="24"/>
          <w:szCs w:val="24"/>
        </w:rPr>
        <w:t xml:space="preserve">Dynamic and results-oriented Aquatic Resources Conservation and Development professional with over 3 years of experience in research, data analysis, and </w:t>
      </w:r>
      <w:r>
        <w:rPr>
          <w:rFonts w:ascii="Times New Roman" w:cs="Times New Roman" w:hAnsi="Times New Roman"/>
          <w:sz w:val="24"/>
          <w:szCs w:val="24"/>
        </w:rPr>
        <w:t xml:space="preserve">environmental management. Proven ability to work under pressure, meet tight deadlines, and contribute to team success. Skilled in fish stock assessment, environmental impact training, and community awareness programs. Adept at applying technical knowledge </w:t>
      </w:r>
      <w:r>
        <w:rPr>
          <w:rFonts w:ascii="Times New Roman" w:cs="Times New Roman" w:hAnsi="Times New Roman"/>
          <w:sz w:val="24"/>
          <w:szCs w:val="24"/>
        </w:rPr>
        <w:t>to serve and advance organizational goals. Seeking to leverage expertise and commitment to environmental conservation in a challenging and growth-oriented role.</w:t>
      </w:r>
    </w:p>
    <w:p>
      <w:pPr>
        <w:pStyle w:val="style0"/>
        <w:pBdr>
          <w:bottom w:val="single" w:sz="12" w:space="1" w:color="000000"/>
        </w:pBdr>
        <w:spacing w:lineRule="auto" w:line="240"/>
        <w:jc w:val="both"/>
        <w:rPr>
          <w:rFonts w:ascii="Times New Roman" w:cs="Times New Roman" w:hAnsi="Times New Roman"/>
          <w:b/>
          <w:sz w:val="24"/>
          <w:szCs w:val="24"/>
        </w:rPr>
      </w:pPr>
      <w:r>
        <w:rPr>
          <w:rFonts w:ascii="Times New Roman" w:cs="Times New Roman" w:hAnsi="Times New Roman"/>
          <w:b/>
          <w:sz w:val="24"/>
          <w:szCs w:val="24"/>
        </w:rPr>
        <w:t>CORE QUALIFICATIONS</w:t>
      </w:r>
    </w:p>
    <w:p>
      <w:pPr>
        <w:pStyle w:val="style179"/>
        <w:numPr>
          <w:ilvl w:val="0"/>
          <w:numId w:val="1"/>
        </w:numPr>
        <w:spacing w:lineRule="auto" w:line="360"/>
        <w:jc w:val="both"/>
        <w:rPr>
          <w:rFonts w:ascii="Times New Roman" w:cs="Times New Roman" w:hAnsi="Times New Roman"/>
          <w:sz w:val="23"/>
          <w:szCs w:val="23"/>
        </w:rPr>
      </w:pPr>
      <w:r>
        <w:rPr>
          <w:rFonts w:ascii="Times New Roman" w:cs="Times New Roman" w:hAnsi="Times New Roman"/>
          <w:sz w:val="23"/>
          <w:szCs w:val="23"/>
        </w:rPr>
        <w:t>Data Collection and Analysis</w:t>
      </w:r>
    </w:p>
    <w:p>
      <w:pPr>
        <w:pStyle w:val="style179"/>
        <w:numPr>
          <w:ilvl w:val="0"/>
          <w:numId w:val="1"/>
        </w:numPr>
        <w:spacing w:lineRule="auto" w:line="360"/>
        <w:jc w:val="both"/>
        <w:rPr>
          <w:rFonts w:ascii="Times New Roman" w:cs="Times New Roman" w:hAnsi="Times New Roman"/>
          <w:sz w:val="23"/>
          <w:szCs w:val="23"/>
        </w:rPr>
      </w:pPr>
      <w:r>
        <w:rPr>
          <w:rFonts w:ascii="Times New Roman" w:cs="Times New Roman" w:hAnsi="Times New Roman"/>
          <w:sz w:val="23"/>
          <w:szCs w:val="23"/>
        </w:rPr>
        <w:t>Fish Stock Assessment</w:t>
      </w:r>
    </w:p>
    <w:p>
      <w:pPr>
        <w:pStyle w:val="style179"/>
        <w:numPr>
          <w:ilvl w:val="0"/>
          <w:numId w:val="1"/>
        </w:numPr>
        <w:spacing w:lineRule="auto" w:line="360"/>
        <w:jc w:val="both"/>
        <w:rPr>
          <w:rFonts w:ascii="Times New Roman" w:cs="Times New Roman" w:hAnsi="Times New Roman"/>
          <w:sz w:val="23"/>
          <w:szCs w:val="23"/>
        </w:rPr>
      </w:pPr>
      <w:r>
        <w:rPr>
          <w:rFonts w:ascii="Times New Roman" w:cs="Times New Roman" w:hAnsi="Times New Roman"/>
          <w:sz w:val="23"/>
          <w:szCs w:val="23"/>
        </w:rPr>
        <w:t>Environmental Impact Tra</w:t>
      </w:r>
      <w:r>
        <w:rPr>
          <w:rFonts w:ascii="Times New Roman" w:cs="Times New Roman" w:hAnsi="Times New Roman"/>
          <w:sz w:val="23"/>
          <w:szCs w:val="23"/>
        </w:rPr>
        <w:t>ining</w:t>
      </w:r>
    </w:p>
    <w:p>
      <w:pPr>
        <w:pStyle w:val="style179"/>
        <w:numPr>
          <w:ilvl w:val="0"/>
          <w:numId w:val="1"/>
        </w:numPr>
        <w:spacing w:lineRule="auto" w:line="360"/>
        <w:jc w:val="both"/>
        <w:rPr>
          <w:rFonts w:ascii="Times New Roman" w:cs="Times New Roman" w:hAnsi="Times New Roman"/>
          <w:sz w:val="23"/>
          <w:szCs w:val="23"/>
        </w:rPr>
      </w:pPr>
      <w:r>
        <w:rPr>
          <w:rFonts w:ascii="Times New Roman" w:cs="Times New Roman" w:hAnsi="Times New Roman"/>
          <w:sz w:val="23"/>
          <w:szCs w:val="23"/>
        </w:rPr>
        <w:t>Technical Report Writing</w:t>
      </w:r>
    </w:p>
    <w:p>
      <w:pPr>
        <w:pStyle w:val="style179"/>
        <w:numPr>
          <w:ilvl w:val="0"/>
          <w:numId w:val="1"/>
        </w:numPr>
        <w:spacing w:lineRule="auto" w:line="360"/>
        <w:jc w:val="both"/>
        <w:rPr>
          <w:rFonts w:ascii="Times New Roman" w:cs="Times New Roman" w:hAnsi="Times New Roman"/>
          <w:sz w:val="23"/>
          <w:szCs w:val="23"/>
        </w:rPr>
      </w:pPr>
      <w:r>
        <w:rPr>
          <w:rFonts w:ascii="Times New Roman" w:cs="Times New Roman" w:hAnsi="Times New Roman"/>
          <w:sz w:val="23"/>
          <w:szCs w:val="23"/>
        </w:rPr>
        <w:t>Fish Feed Formulation</w:t>
      </w:r>
    </w:p>
    <w:p>
      <w:pPr>
        <w:pStyle w:val="style179"/>
        <w:numPr>
          <w:ilvl w:val="0"/>
          <w:numId w:val="1"/>
        </w:numPr>
        <w:spacing w:lineRule="auto" w:line="360"/>
        <w:jc w:val="both"/>
        <w:rPr>
          <w:rFonts w:ascii="Times New Roman" w:cs="Times New Roman" w:hAnsi="Times New Roman"/>
          <w:sz w:val="23"/>
          <w:szCs w:val="23"/>
        </w:rPr>
      </w:pPr>
      <w:r>
        <w:rPr>
          <w:rFonts w:ascii="Times New Roman" w:cs="Times New Roman" w:hAnsi="Times New Roman"/>
          <w:sz w:val="23"/>
          <w:szCs w:val="23"/>
        </w:rPr>
        <w:t>Water Quality Monitoring</w:t>
      </w:r>
    </w:p>
    <w:p>
      <w:pPr>
        <w:pStyle w:val="style179"/>
        <w:numPr>
          <w:ilvl w:val="0"/>
          <w:numId w:val="1"/>
        </w:numPr>
        <w:spacing w:lineRule="auto" w:line="360"/>
        <w:jc w:val="both"/>
        <w:rPr>
          <w:rFonts w:ascii="Times New Roman" w:cs="Times New Roman" w:hAnsi="Times New Roman"/>
          <w:sz w:val="23"/>
          <w:szCs w:val="23"/>
        </w:rPr>
      </w:pPr>
      <w:r>
        <w:rPr>
          <w:rFonts w:ascii="Times New Roman" w:cs="Times New Roman" w:hAnsi="Times New Roman"/>
          <w:sz w:val="23"/>
          <w:szCs w:val="23"/>
        </w:rPr>
        <w:t>Noise and Radiation Monitoring</w:t>
      </w:r>
    </w:p>
    <w:p>
      <w:pPr>
        <w:pStyle w:val="style179"/>
        <w:numPr>
          <w:ilvl w:val="0"/>
          <w:numId w:val="1"/>
        </w:numPr>
        <w:spacing w:lineRule="auto" w:line="360"/>
        <w:jc w:val="both"/>
        <w:rPr>
          <w:rFonts w:ascii="Times New Roman" w:cs="Times New Roman" w:hAnsi="Times New Roman"/>
          <w:sz w:val="23"/>
          <w:szCs w:val="23"/>
        </w:rPr>
      </w:pPr>
      <w:r>
        <w:rPr>
          <w:rFonts w:ascii="Times New Roman" w:cs="Times New Roman" w:hAnsi="Times New Roman"/>
          <w:sz w:val="23"/>
          <w:szCs w:val="23"/>
        </w:rPr>
        <w:t>Community Awareness Programs</w:t>
      </w:r>
    </w:p>
    <w:p>
      <w:pPr>
        <w:pStyle w:val="style179"/>
        <w:numPr>
          <w:ilvl w:val="0"/>
          <w:numId w:val="1"/>
        </w:numPr>
        <w:spacing w:lineRule="auto" w:line="360"/>
        <w:jc w:val="both"/>
        <w:rPr/>
      </w:pPr>
      <w:r>
        <w:rPr>
          <w:rFonts w:ascii="Times New Roman" w:cs="Times New Roman" w:hAnsi="Times New Roman"/>
          <w:sz w:val="23"/>
          <w:szCs w:val="23"/>
        </w:rPr>
        <w:t>Mangrove Ecosystem Preservation Training</w:t>
      </w:r>
    </w:p>
    <w:p>
      <w:pPr>
        <w:pStyle w:val="style0"/>
        <w:pBdr>
          <w:bottom w:val="single" w:sz="12" w:space="1" w:color="000000"/>
        </w:pBdr>
        <w:spacing w:lineRule="auto" w:line="240"/>
        <w:jc w:val="both"/>
        <w:rPr>
          <w:rFonts w:ascii="Times New Roman" w:cs="Times New Roman" w:hAnsi="Times New Roman"/>
          <w:b/>
          <w:sz w:val="24"/>
          <w:szCs w:val="24"/>
        </w:rPr>
      </w:pPr>
      <w:r>
        <w:rPr>
          <w:rFonts w:ascii="Times New Roman" w:cs="Times New Roman" w:hAnsi="Times New Roman"/>
          <w:b/>
          <w:sz w:val="24"/>
          <w:szCs w:val="24"/>
        </w:rPr>
        <w:t>WORK EXPERIENCE</w:t>
      </w:r>
    </w:p>
    <w:tbl>
      <w:tblPr>
        <w:tblStyle w:val="style4110"/>
        <w:tblW w:w="11016" w:type="dxa"/>
        <w:tblLayout w:type="fixed"/>
        <w:tblLook w:val="04A0" w:firstRow="1" w:lastRow="0" w:firstColumn="1" w:lastColumn="0" w:noHBand="0" w:noVBand="1"/>
      </w:tblPr>
      <w:tblGrid>
        <w:gridCol w:w="2898"/>
        <w:gridCol w:w="8118"/>
      </w:tblGrid>
      <w:tr>
        <w:trPr>
          <w:trHeight w:val="274" w:hRule="atLeast"/>
        </w:trPr>
        <w:tc>
          <w:tcPr>
            <w:tcW w:w="2898" w:type="dxa"/>
            <w:tcBorders/>
          </w:tcPr>
          <w:p>
            <w:pPr>
              <w:pStyle w:val="style0"/>
              <w:widowControl w:val="false"/>
              <w:spacing w:after="0"/>
              <w:jc w:val="both"/>
              <w:rPr>
                <w:rFonts w:ascii="Times New Roman" w:cs="Times New Roman" w:hAnsi="Times New Roman"/>
                <w:b/>
                <w:bCs/>
                <w:color w:val="002060"/>
                <w:sz w:val="24"/>
                <w:szCs w:val="24"/>
              </w:rPr>
            </w:pPr>
            <w:r>
              <w:rPr>
                <w:rFonts w:ascii="Times New Roman" w:cs="Times New Roman" w:hAnsi="Times New Roman"/>
                <w:b/>
                <w:bCs/>
                <w:color w:val="002060"/>
                <w:sz w:val="24"/>
                <w:szCs w:val="24"/>
              </w:rPr>
              <w:t>March 2023 - Present</w:t>
            </w:r>
          </w:p>
        </w:tc>
        <w:tc>
          <w:tcPr>
            <w:tcW w:w="8117" w:type="dxa"/>
            <w:tcBorders/>
          </w:tcPr>
          <w:p>
            <w:pPr>
              <w:pStyle w:val="style0"/>
              <w:widowControl w:val="false"/>
              <w:spacing w:after="0"/>
              <w:jc w:val="both"/>
              <w:rPr>
                <w:rFonts w:ascii="Times New Roman" w:cs="Times New Roman" w:hAnsi="Times New Roman"/>
                <w:b/>
                <w:bCs/>
                <w:color w:val="002060"/>
                <w:sz w:val="24"/>
                <w:szCs w:val="24"/>
              </w:rPr>
            </w:pPr>
            <w:r>
              <w:rPr>
                <w:rFonts w:ascii="Times New Roman" w:cs="Times New Roman" w:hAnsi="Times New Roman"/>
                <w:b/>
                <w:bCs/>
                <w:color w:val="002060"/>
                <w:sz w:val="24"/>
                <w:szCs w:val="24"/>
              </w:rPr>
              <w:t xml:space="preserve">Victory </w:t>
            </w:r>
            <w:r>
              <w:rPr>
                <w:rFonts w:ascii="Times New Roman" w:cs="Times New Roman" w:hAnsi="Times New Roman"/>
                <w:b/>
                <w:bCs/>
                <w:color w:val="002060"/>
                <w:sz w:val="24"/>
                <w:szCs w:val="24"/>
              </w:rPr>
              <w:t xml:space="preserve">Farms </w:t>
            </w:r>
            <w:r>
              <w:rPr>
                <w:rFonts w:ascii="Times New Roman" w:cs="Times New Roman" w:hAnsi="Times New Roman"/>
                <w:b/>
                <w:bCs/>
                <w:color w:val="002060"/>
                <w:sz w:val="24"/>
                <w:szCs w:val="24"/>
              </w:rPr>
              <w:t>–</w:t>
            </w:r>
            <w:r>
              <w:rPr>
                <w:rFonts w:ascii="Times New Roman" w:cs="Times New Roman" w:hAnsi="Times New Roman"/>
                <w:b/>
                <w:bCs/>
                <w:color w:val="002060"/>
                <w:sz w:val="24"/>
                <w:szCs w:val="24"/>
              </w:rPr>
              <w:t xml:space="preserve"> </w:t>
            </w:r>
            <w:r>
              <w:rPr>
                <w:rFonts w:ascii="Times New Roman" w:cs="Times New Roman" w:hAnsi="Times New Roman"/>
                <w:b/>
                <w:bCs/>
                <w:color w:val="002060"/>
                <w:sz w:val="24"/>
                <w:szCs w:val="24"/>
              </w:rPr>
              <w:t>Hatchery Technician</w:t>
            </w:r>
          </w:p>
        </w:tc>
      </w:tr>
    </w:tbl>
    <w:p>
      <w:pPr>
        <w:pStyle w:val="style179"/>
        <w:spacing w:lineRule="auto" w:line="240"/>
        <w:ind w:left="0"/>
        <w:rPr>
          <w:rFonts w:ascii="Times New Roman" w:cs="Times New Roman" w:hAnsi="Times New Roman"/>
          <w:b/>
          <w:bCs/>
          <w:sz w:val="24"/>
          <w:szCs w:val="24"/>
        </w:rPr>
      </w:pPr>
      <w:r>
        <w:rPr>
          <w:rFonts w:ascii="Times New Roman" w:cs="Times New Roman" w:hAnsi="Times New Roman"/>
          <w:b/>
          <w:bCs/>
          <w:sz w:val="24"/>
          <w:szCs w:val="24"/>
        </w:rPr>
        <w:t xml:space="preserve">  Roles: </w:t>
      </w:r>
    </w:p>
    <w:p>
      <w:pPr>
        <w:pStyle w:val="style179"/>
        <w:numPr>
          <w:ilvl w:val="0"/>
          <w:numId w:val="5"/>
        </w:numPr>
        <w:jc w:val="both"/>
        <w:rPr>
          <w:rFonts w:ascii="Times New Roman" w:cs="Times New Roman" w:hAnsi="Times New Roman"/>
          <w:sz w:val="24"/>
          <w:szCs w:val="24"/>
        </w:rPr>
      </w:pPr>
      <w:r>
        <w:rPr>
          <w:rFonts w:ascii="Times New Roman" w:cs="Times New Roman" w:hAnsi="Times New Roman"/>
          <w:sz w:val="24"/>
          <w:szCs w:val="24"/>
        </w:rPr>
        <w:t xml:space="preserve">Collecting tilapia eggs from brooders, separate egg developmental stages, weigh and load onto MIS (Mobile Incubation System) on site before being transported to the hatchery. </w:t>
      </w:r>
      <w:r>
        <w:rPr>
          <w:rFonts w:ascii="Times New Roman" w:cs="Times New Roman" w:hAnsi="Times New Roman"/>
          <w:sz w:val="24"/>
          <w:szCs w:val="24"/>
        </w:rPr>
        <w:cr/>
      </w:r>
    </w:p>
    <w:p>
      <w:pPr>
        <w:pStyle w:val="style179"/>
        <w:numPr>
          <w:ilvl w:val="0"/>
          <w:numId w:val="5"/>
        </w:numPr>
        <w:jc w:val="both"/>
        <w:rPr>
          <w:rFonts w:ascii="Times New Roman" w:cs="Times New Roman" w:hAnsi="Times New Roman"/>
          <w:sz w:val="24"/>
          <w:szCs w:val="24"/>
        </w:rPr>
      </w:pPr>
      <w:r>
        <w:rPr>
          <w:rFonts w:ascii="Times New Roman" w:cs="Times New Roman" w:hAnsi="Times New Roman"/>
          <w:sz w:val="24"/>
          <w:szCs w:val="24"/>
        </w:rPr>
        <w:t xml:space="preserve">Following Hatchery biosecurity protocol to ensure proper disinfection of eggs before they are placed in incubators according to their </w:t>
      </w:r>
      <w:r>
        <w:rPr>
          <w:rFonts w:ascii="Times New Roman" w:cs="Times New Roman" w:hAnsi="Times New Roman"/>
          <w:sz w:val="24"/>
          <w:szCs w:val="24"/>
        </w:rPr>
        <w:t>stages.</w:t>
      </w:r>
    </w:p>
    <w:p>
      <w:pPr>
        <w:pStyle w:val="style179"/>
        <w:numPr>
          <w:ilvl w:val="0"/>
          <w:numId w:val="5"/>
        </w:numPr>
        <w:jc w:val="both"/>
        <w:rPr>
          <w:rFonts w:ascii="Times New Roman" w:cs="Times New Roman" w:hAnsi="Times New Roman"/>
          <w:sz w:val="24"/>
          <w:szCs w:val="24"/>
        </w:rPr>
      </w:pPr>
      <w:r>
        <w:rPr>
          <w:rFonts w:ascii="Times New Roman" w:cs="Times New Roman" w:hAnsi="Times New Roman"/>
          <w:sz w:val="24"/>
          <w:szCs w:val="24"/>
        </w:rPr>
        <w:t>Monitoring water quality through regular checks on temperature, dissolved oxygen to ensure that they are within the optimum ranges to avoid any stress.</w:t>
      </w:r>
    </w:p>
    <w:p>
      <w:pPr>
        <w:pStyle w:val="style179"/>
        <w:numPr>
          <w:ilvl w:val="0"/>
          <w:numId w:val="5"/>
        </w:numPr>
        <w:jc w:val="both"/>
        <w:rPr>
          <w:rFonts w:ascii="Times New Roman" w:cs="Times New Roman" w:hAnsi="Times New Roman"/>
          <w:sz w:val="24"/>
          <w:szCs w:val="24"/>
        </w:rPr>
      </w:pPr>
      <w:r>
        <w:rPr>
          <w:rFonts w:ascii="Times New Roman" w:cs="Times New Roman" w:hAnsi="Times New Roman"/>
          <w:sz w:val="24"/>
          <w:szCs w:val="24"/>
        </w:rPr>
        <w:t>Maintaining optimum flow rates for different developmental stages of fry for best growth rates.</w:t>
      </w:r>
    </w:p>
    <w:p>
      <w:pPr>
        <w:pStyle w:val="style179"/>
        <w:numPr>
          <w:ilvl w:val="0"/>
          <w:numId w:val="5"/>
        </w:numPr>
        <w:jc w:val="both"/>
        <w:rPr>
          <w:rFonts w:ascii="Times New Roman" w:cs="Times New Roman" w:hAnsi="Times New Roman"/>
          <w:sz w:val="24"/>
          <w:szCs w:val="24"/>
        </w:rPr>
      </w:pPr>
      <w:r>
        <w:rPr>
          <w:rFonts w:ascii="Times New Roman" w:cs="Times New Roman" w:hAnsi="Times New Roman"/>
          <w:sz w:val="24"/>
          <w:szCs w:val="24"/>
        </w:rPr>
        <w:t>Carry out parasitology tests to ascertain the prevalence of parasite in the system and coming up with informed measures to curb their attack</w:t>
      </w:r>
      <w:r>
        <w:rPr>
          <w:rFonts w:ascii="Times New Roman" w:cs="Times New Roman" w:hAnsi="Times New Roman"/>
          <w:sz w:val="24"/>
          <w:szCs w:val="24"/>
        </w:rPr>
        <w:t xml:space="preserve"> on fry.</w:t>
      </w:r>
    </w:p>
    <w:p>
      <w:pPr>
        <w:pStyle w:val="style179"/>
        <w:numPr>
          <w:ilvl w:val="0"/>
          <w:numId w:val="5"/>
        </w:numPr>
        <w:jc w:val="both"/>
        <w:rPr>
          <w:rFonts w:ascii="Times New Roman" w:cs="Times New Roman" w:hAnsi="Times New Roman"/>
          <w:sz w:val="24"/>
          <w:szCs w:val="24"/>
        </w:rPr>
      </w:pPr>
      <w:r>
        <w:rPr>
          <w:rFonts w:ascii="Times New Roman" w:cs="Times New Roman" w:hAnsi="Times New Roman"/>
          <w:sz w:val="24"/>
          <w:szCs w:val="24"/>
        </w:rPr>
        <w:t>Regular checks on the RAS (Recirculating Aquaculture System) to ensure water levels in the system tank are within the required limit for optimum pressure for best flowrates. Regular checks on heaters, UV and pumps to ensure they are working efficiently.</w:t>
      </w:r>
      <w:r>
        <w:rPr>
          <w:rFonts w:ascii="Times New Roman" w:cs="Times New Roman" w:hAnsi="Times New Roman"/>
          <w:sz w:val="24"/>
          <w:szCs w:val="24"/>
        </w:rPr>
        <w:t xml:space="preserve">  </w:t>
      </w:r>
      <w:r>
        <w:rPr>
          <w:rFonts w:ascii="Times New Roman" w:cs="Times New Roman" w:hAnsi="Times New Roman"/>
          <w:sz w:val="24"/>
          <w:szCs w:val="24"/>
        </w:rPr>
        <w:cr/>
      </w:r>
    </w:p>
    <w:p>
      <w:pPr>
        <w:pStyle w:val="style179"/>
        <w:numPr>
          <w:ilvl w:val="0"/>
          <w:numId w:val="5"/>
        </w:numPr>
        <w:jc w:val="both"/>
        <w:rPr>
          <w:rFonts w:ascii="Times New Roman" w:cs="Times New Roman" w:hAnsi="Times New Roman"/>
          <w:sz w:val="24"/>
          <w:szCs w:val="24"/>
        </w:rPr>
      </w:pPr>
      <w:r>
        <w:rPr>
          <w:rFonts w:ascii="Times New Roman" w:cs="Times New Roman" w:hAnsi="Times New Roman"/>
          <w:sz w:val="24"/>
          <w:szCs w:val="24"/>
        </w:rPr>
        <w:t xml:space="preserve">Stocking fry to the pond once they attain the required average body weight. Proper acclimatization is conducted to ensure fry adjust to the pond condition prior </w:t>
      </w:r>
      <w:r>
        <w:rPr>
          <w:rFonts w:ascii="Times New Roman" w:cs="Times New Roman" w:hAnsi="Times New Roman"/>
          <w:sz w:val="24"/>
          <w:szCs w:val="24"/>
        </w:rPr>
        <w:t>to stocking.</w:t>
      </w:r>
      <w:bookmarkStart w:id="0" w:name="_GoBack"/>
      <w:bookmarkEnd w:id="0"/>
    </w:p>
    <w:p>
      <w:pPr>
        <w:pStyle w:val="style0"/>
        <w:rPr>
          <w:rFonts w:ascii="Times New Roman" w:cs="Times New Roman" w:hAnsi="Times New Roman"/>
          <w:sz w:val="24"/>
          <w:szCs w:val="24"/>
        </w:rPr>
      </w:pPr>
    </w:p>
    <w:tbl>
      <w:tblPr>
        <w:tblStyle w:val="style4110"/>
        <w:tblW w:w="0" w:type="auto"/>
        <w:tblLook w:val="04A0" w:firstRow="1" w:lastRow="0" w:firstColumn="1" w:lastColumn="0" w:noHBand="0" w:noVBand="1"/>
      </w:tblPr>
      <w:tblGrid>
        <w:gridCol w:w="5395"/>
        <w:gridCol w:w="5395"/>
      </w:tblGrid>
      <w:tr>
        <w:trPr/>
        <w:tc>
          <w:tcPr>
            <w:tcW w:w="5395" w:type="dxa"/>
            <w:tcBorders/>
          </w:tcPr>
          <w:p>
            <w:pPr>
              <w:pStyle w:val="style0"/>
              <w:spacing w:lineRule="auto" w:line="240"/>
              <w:rPr>
                <w:rStyle w:val="style85"/>
                <w:b/>
                <w:color w:val="002060"/>
                <w:u w:val="none"/>
              </w:rPr>
            </w:pPr>
            <w:r>
              <w:rPr>
                <w:rStyle w:val="style85"/>
                <w:b/>
                <w:color w:val="002060"/>
                <w:u w:val="none"/>
              </w:rPr>
              <w:t xml:space="preserve">Jan 2022- Feb 2023                                     Victory Farms </w:t>
            </w:r>
          </w:p>
        </w:tc>
        <w:tc>
          <w:tcPr>
            <w:tcW w:w="5395" w:type="dxa"/>
            <w:tcBorders/>
          </w:tcPr>
          <w:p>
            <w:pPr>
              <w:pStyle w:val="style0"/>
              <w:spacing w:lineRule="auto" w:line="240"/>
              <w:rPr>
                <w:rStyle w:val="style85"/>
                <w:b/>
                <w:color w:val="002060"/>
                <w:u w:val="none"/>
              </w:rPr>
            </w:pPr>
            <w:r>
              <w:rPr>
                <w:rStyle w:val="style85"/>
                <w:b/>
                <w:color w:val="002060"/>
                <w:u w:val="none"/>
              </w:rPr>
              <w:t xml:space="preserve"> Administrative Assistant </w:t>
            </w:r>
          </w:p>
        </w:tc>
      </w:tr>
    </w:tbl>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Organize and schedule appointments and meetings.</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Produce and distribute correspondence memos, letters, faxes, and forms</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Assist in the preparation of</w:t>
      </w:r>
      <w:r>
        <w:rPr>
          <w:rFonts w:ascii="Times New Roman" w:cs="Times New Roman" w:hAnsi="Times New Roman"/>
          <w:sz w:val="24"/>
          <w:szCs w:val="24"/>
        </w:rPr>
        <w:t xml:space="preserve"> regularly scheduled reports</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Develop and maintain a filing system</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Submit and reconcile expense reports</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Provide general support to visitors and book travel arrangements.</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Provide information by answering questions and requests</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Prepare and monitor invoices</w:t>
      </w:r>
      <w:r>
        <w:rPr>
          <w:rFonts w:ascii="Times New Roman" w:cs="Times New Roman" w:hAnsi="Times New Roman"/>
          <w:sz w:val="24"/>
          <w:szCs w:val="24"/>
        </w:rPr>
        <w:t xml:space="preserve"> including ordering office supplies.</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Develop administrative staff by providing information, educational opportunities, and experiential growth opportunities</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Ensure operation of equipment by completing preventive maintenance requirements, calling for repair</w:t>
      </w:r>
      <w:r>
        <w:rPr>
          <w:rFonts w:ascii="Times New Roman" w:cs="Times New Roman" w:hAnsi="Times New Roman"/>
          <w:sz w:val="24"/>
          <w:szCs w:val="24"/>
        </w:rPr>
        <w:t>s, maintaining equipment inventories, evaluating new equipment and techniques</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Maintain supplies inventory by checking stock to determine inventory level; anticipating needed supplies; placing and expediting orders for supplies; verifying receipt of supplie</w:t>
      </w:r>
      <w:r>
        <w:rPr>
          <w:rFonts w:ascii="Times New Roman" w:cs="Times New Roman" w:hAnsi="Times New Roman"/>
          <w:sz w:val="24"/>
          <w:szCs w:val="24"/>
        </w:rPr>
        <w:t>s</w:t>
      </w:r>
    </w:p>
    <w:tbl>
      <w:tblPr>
        <w:tblStyle w:val="style4110"/>
        <w:tblW w:w="11016" w:type="dxa"/>
        <w:tblLayout w:type="fixed"/>
        <w:tblLook w:val="04A0" w:firstRow="1" w:lastRow="0" w:firstColumn="1" w:lastColumn="0" w:noHBand="0" w:noVBand="1"/>
      </w:tblPr>
      <w:tblGrid>
        <w:gridCol w:w="2898"/>
        <w:gridCol w:w="8118"/>
      </w:tblGrid>
      <w:tr>
        <w:trPr/>
        <w:tc>
          <w:tcPr>
            <w:tcW w:w="2898" w:type="dxa"/>
            <w:tcBorders/>
          </w:tcPr>
          <w:p>
            <w:pPr>
              <w:pStyle w:val="style0"/>
              <w:widowControl w:val="false"/>
              <w:spacing w:after="0"/>
              <w:jc w:val="both"/>
              <w:rPr>
                <w:rFonts w:ascii="Times New Roman" w:cs="Times New Roman" w:hAnsi="Times New Roman"/>
                <w:b/>
                <w:bCs/>
                <w:color w:val="002060"/>
                <w:sz w:val="24"/>
                <w:szCs w:val="24"/>
              </w:rPr>
            </w:pPr>
            <w:r>
              <w:rPr>
                <w:rFonts w:ascii="Times New Roman" w:cs="Times New Roman" w:hAnsi="Times New Roman"/>
                <w:b/>
                <w:bCs/>
                <w:color w:val="002060"/>
                <w:sz w:val="24"/>
                <w:szCs w:val="24"/>
              </w:rPr>
              <w:t>Jan 2021 – Dec 2021</w:t>
            </w:r>
          </w:p>
        </w:tc>
        <w:tc>
          <w:tcPr>
            <w:tcW w:w="8118" w:type="dxa"/>
            <w:tcBorders/>
          </w:tcPr>
          <w:p>
            <w:pPr>
              <w:pStyle w:val="style0"/>
              <w:widowControl w:val="false"/>
              <w:spacing w:after="0"/>
              <w:jc w:val="both"/>
              <w:rPr>
                <w:rFonts w:ascii="Times New Roman" w:cs="Times New Roman" w:hAnsi="Times New Roman"/>
                <w:b/>
                <w:bCs/>
                <w:color w:val="002060"/>
                <w:sz w:val="24"/>
                <w:szCs w:val="24"/>
              </w:rPr>
            </w:pPr>
            <w:r>
              <w:rPr>
                <w:rFonts w:ascii="Times New Roman" w:cs="Times New Roman" w:hAnsi="Times New Roman"/>
                <w:b/>
                <w:bCs/>
                <w:color w:val="002060"/>
                <w:sz w:val="24"/>
                <w:szCs w:val="24"/>
              </w:rPr>
              <w:t>Kenya Marine Fisheries Research Institute (Intern)</w:t>
            </w:r>
          </w:p>
        </w:tc>
      </w:tr>
    </w:tbl>
    <w:p>
      <w:pPr>
        <w:pStyle w:val="style0"/>
        <w:spacing w:lineRule="auto" w:line="240"/>
        <w:rPr>
          <w:rFonts w:ascii="Times New Roman" w:cs="Times New Roman" w:hAnsi="Times New Roman"/>
          <w:sz w:val="24"/>
          <w:szCs w:val="24"/>
        </w:rPr>
      </w:pP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Collected and analyzed data on fish stock assessment using various software tools, contributing to more accurate fishery management decisions.</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Identified different organisms from </w:t>
      </w:r>
      <w:r>
        <w:rPr>
          <w:rFonts w:ascii="Times New Roman" w:cs="Times New Roman" w:hAnsi="Times New Roman"/>
          <w:sz w:val="24"/>
          <w:szCs w:val="24"/>
        </w:rPr>
        <w:t>field samples, improving biodiversity records.</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Formulated fish feeds and managed fish ponds, increasing feed efficiency by 15%.</w:t>
      </w:r>
    </w:p>
    <w:p>
      <w:pPr>
        <w:pStyle w:val="style179"/>
        <w:numPr>
          <w:ilvl w:val="0"/>
          <w:numId w:val="3"/>
        </w:numPr>
        <w:spacing w:lineRule="auto" w:line="360"/>
        <w:ind w:left="806"/>
        <w:jc w:val="both"/>
        <w:rPr>
          <w:rFonts w:ascii="Times New Roman" w:cs="Times New Roman" w:hAnsi="Times New Roman"/>
          <w:sz w:val="24"/>
          <w:szCs w:val="24"/>
        </w:rPr>
      </w:pPr>
      <w:r>
        <w:rPr>
          <w:rFonts w:ascii="Times New Roman" w:cs="Times New Roman" w:hAnsi="Times New Roman"/>
          <w:sz w:val="24"/>
          <w:szCs w:val="24"/>
        </w:rPr>
        <w:t>Wrote technical reports and back-to-office reports post-fieldwork, streamlining communication within the research team.</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Conducte</w:t>
      </w:r>
      <w:r>
        <w:rPr>
          <w:rFonts w:ascii="Times New Roman" w:cs="Times New Roman" w:hAnsi="Times New Roman"/>
          <w:sz w:val="24"/>
          <w:szCs w:val="24"/>
        </w:rPr>
        <w:t>d social assessment for protected areas, providing valuable insights into community perceptions and the impact of protected areas.</w:t>
      </w:r>
    </w:p>
    <w:p>
      <w:pPr>
        <w:pStyle w:val="style179"/>
        <w:numPr>
          <w:ilvl w:val="0"/>
          <w:numId w:val="3"/>
        </w:numPr>
        <w:spacing w:lineRule="auto" w:line="360"/>
        <w:jc w:val="both"/>
        <w:rPr/>
      </w:pPr>
      <w:r>
        <w:rPr>
          <w:rFonts w:ascii="Times New Roman" w:cs="Times New Roman" w:hAnsi="Times New Roman"/>
          <w:sz w:val="24"/>
          <w:szCs w:val="24"/>
        </w:rPr>
        <w:t>Assisted in training on the impacts of protected areas on communities, enhancing community engagement and support.</w:t>
      </w:r>
      <w:r>
        <w:rPr>
          <w:rFonts w:ascii="Times New Roman" w:cs="Times New Roman" w:hAnsi="Times New Roman"/>
          <w:sz w:val="23"/>
          <w:szCs w:val="23"/>
        </w:rPr>
        <w:t xml:space="preserve"> </w:t>
      </w:r>
    </w:p>
    <w:tbl>
      <w:tblPr>
        <w:tblStyle w:val="style4110"/>
        <w:tblW w:w="0" w:type="auto"/>
        <w:tblLook w:val="04A0" w:firstRow="1" w:lastRow="0" w:firstColumn="1" w:lastColumn="0" w:noHBand="0" w:noVBand="1"/>
      </w:tblPr>
      <w:tblGrid>
        <w:gridCol w:w="10800"/>
      </w:tblGrid>
      <w:tr>
        <w:trPr/>
        <w:tc>
          <w:tcPr>
            <w:tcW w:w="10790" w:type="dxa"/>
            <w:tcBorders/>
          </w:tcPr>
          <w:tbl>
            <w:tblPr>
              <w:tblStyle w:val="style154"/>
              <w:tblW w:w="11016" w:type="dxa"/>
              <w:tblInd w:w="108" w:type="dxa"/>
              <w:tblLook w:val="04A0" w:firstRow="1" w:lastRow="0" w:firstColumn="1" w:lastColumn="0" w:noHBand="0" w:noVBand="1"/>
            </w:tblPr>
            <w:tblGrid>
              <w:gridCol w:w="2898"/>
              <w:gridCol w:w="8118"/>
            </w:tblGrid>
            <w:tr>
              <w:trPr/>
              <w:tc>
                <w:tcPr>
                  <w:tcW w:w="2898" w:type="dxa"/>
                  <w:tcBorders>
                    <w:top w:val="nil"/>
                    <w:left w:val="nil"/>
                    <w:bottom w:val="nil"/>
                    <w:right w:val="nil"/>
                  </w:tcBorders>
                </w:tcPr>
                <w:p>
                  <w:pPr>
                    <w:pStyle w:val="style0"/>
                    <w:widowControl w:val="false"/>
                    <w:spacing w:after="0"/>
                    <w:jc w:val="both"/>
                    <w:rPr>
                      <w:rFonts w:ascii="Times New Roman" w:cs="Times New Roman" w:hAnsi="Times New Roman"/>
                      <w:b/>
                      <w:bCs/>
                      <w:color w:val="002060"/>
                      <w:sz w:val="24"/>
                      <w:szCs w:val="24"/>
                    </w:rPr>
                  </w:pPr>
                  <w:r>
                    <w:rPr>
                      <w:rFonts w:ascii="Times New Roman" w:cs="Times New Roman" w:hAnsi="Times New Roman"/>
                      <w:b/>
                      <w:bCs/>
                      <w:color w:val="002060"/>
                      <w:sz w:val="24"/>
                      <w:szCs w:val="24"/>
                    </w:rPr>
                    <w:t>Jan – Apr</w:t>
                  </w:r>
                  <w:r>
                    <w:rPr>
                      <w:rFonts w:ascii="Times New Roman" w:cs="Times New Roman" w:hAnsi="Times New Roman"/>
                      <w:b/>
                      <w:bCs/>
                      <w:color w:val="002060"/>
                      <w:sz w:val="24"/>
                      <w:szCs w:val="24"/>
                    </w:rPr>
                    <w:t xml:space="preserve"> 2018</w:t>
                  </w:r>
                </w:p>
              </w:tc>
              <w:tc>
                <w:tcPr>
                  <w:tcW w:w="8117" w:type="dxa"/>
                  <w:tcBorders>
                    <w:top w:val="nil"/>
                    <w:left w:val="nil"/>
                    <w:bottom w:val="nil"/>
                    <w:right w:val="nil"/>
                  </w:tcBorders>
                </w:tcPr>
                <w:p>
                  <w:pPr>
                    <w:pStyle w:val="style0"/>
                    <w:widowControl w:val="false"/>
                    <w:spacing w:after="0" w:lineRule="auto" w:line="240"/>
                    <w:jc w:val="both"/>
                    <w:rPr>
                      <w:rFonts w:ascii="Times New Roman" w:cs="Times New Roman" w:hAnsi="Times New Roman"/>
                      <w:b/>
                      <w:bCs/>
                      <w:color w:val="002060"/>
                      <w:sz w:val="24"/>
                      <w:szCs w:val="24"/>
                    </w:rPr>
                  </w:pPr>
                  <w:r>
                    <w:rPr>
                      <w:rFonts w:ascii="Times New Roman" w:cs="Times New Roman" w:hAnsi="Times New Roman"/>
                      <w:b/>
                      <w:bCs/>
                      <w:color w:val="002060"/>
                      <w:sz w:val="24"/>
                      <w:szCs w:val="24"/>
                    </w:rPr>
                    <w:t>Base Titanium (Environmental Monitoring Assistant)</w:t>
                  </w:r>
                </w:p>
              </w:tc>
            </w:tr>
          </w:tbl>
          <w:p>
            <w:pPr>
              <w:pStyle w:val="style179"/>
              <w:spacing w:lineRule="auto" w:line="240"/>
              <w:ind w:left="0"/>
              <w:rPr>
                <w:rFonts w:ascii="Times New Roman" w:cs="Times New Roman" w:hAnsi="Times New Roman"/>
                <w:sz w:val="24"/>
                <w:szCs w:val="24"/>
              </w:rPr>
            </w:pPr>
          </w:p>
        </w:tc>
      </w:tr>
    </w:tbl>
    <w:p>
      <w:pPr>
        <w:pStyle w:val="style179"/>
        <w:numPr>
          <w:ilvl w:val="0"/>
          <w:numId w:val="3"/>
        </w:numPr>
        <w:spacing w:lineRule="auto" w:line="240"/>
        <w:jc w:val="both"/>
        <w:rPr>
          <w:rFonts w:ascii="Times New Roman" w:cs="Times New Roman" w:hAnsi="Times New Roman"/>
          <w:sz w:val="24"/>
          <w:szCs w:val="24"/>
        </w:rPr>
      </w:pPr>
      <w:r>
        <w:rPr>
          <w:rFonts w:ascii="Times New Roman" w:cs="Times New Roman" w:hAnsi="Times New Roman"/>
          <w:sz w:val="24"/>
          <w:szCs w:val="24"/>
        </w:rPr>
        <w:t>Monitored water &amp; dust quality, noise, and radiation levels, ensuring compliance with environmental regulations.</w:t>
      </w:r>
    </w:p>
    <w:p>
      <w:pPr>
        <w:pStyle w:val="style179"/>
        <w:numPr>
          <w:ilvl w:val="0"/>
          <w:numId w:val="3"/>
        </w:numPr>
        <w:spacing w:lineRule="auto" w:line="240"/>
        <w:jc w:val="both"/>
        <w:rPr>
          <w:rFonts w:ascii="Times New Roman" w:cs="Times New Roman" w:hAnsi="Times New Roman"/>
          <w:sz w:val="24"/>
          <w:szCs w:val="24"/>
        </w:rPr>
      </w:pPr>
      <w:r>
        <w:rPr>
          <w:rFonts w:ascii="Times New Roman" w:cs="Times New Roman" w:hAnsi="Times New Roman"/>
          <w:sz w:val="24"/>
          <w:szCs w:val="24"/>
        </w:rPr>
        <w:t>Managed indigenous tree nursery propagation, supporting reforestation efforts and i</w:t>
      </w:r>
      <w:r>
        <w:rPr>
          <w:rFonts w:ascii="Times New Roman" w:cs="Times New Roman" w:hAnsi="Times New Roman"/>
          <w:sz w:val="24"/>
          <w:szCs w:val="24"/>
        </w:rPr>
        <w:t>mproving local biodiversity.</w:t>
      </w:r>
    </w:p>
    <w:p>
      <w:pPr>
        <w:pStyle w:val="style179"/>
        <w:numPr>
          <w:ilvl w:val="0"/>
          <w:numId w:val="3"/>
        </w:numPr>
        <w:spacing w:lineRule="auto" w:line="240"/>
        <w:jc w:val="both"/>
        <w:rPr>
          <w:rFonts w:ascii="Times New Roman" w:cs="Times New Roman" w:hAnsi="Times New Roman"/>
          <w:sz w:val="24"/>
          <w:szCs w:val="24"/>
        </w:rPr>
      </w:pPr>
      <w:r>
        <w:rPr>
          <w:rFonts w:ascii="Times New Roman" w:cs="Times New Roman" w:hAnsi="Times New Roman"/>
          <w:sz w:val="24"/>
          <w:szCs w:val="24"/>
        </w:rPr>
        <w:t>Participated in rehabilitation and restoration programs, contributing to the recovery of degraded</w:t>
      </w:r>
      <w:r>
        <w:t xml:space="preserve"> areas.</w:t>
      </w:r>
    </w:p>
    <w:p>
      <w:pPr>
        <w:pStyle w:val="style179"/>
        <w:spacing w:lineRule="auto" w:line="240"/>
        <w:ind w:left="800"/>
        <w:jc w:val="both"/>
        <w:rPr>
          <w:rFonts w:ascii="Times New Roman" w:cs="Times New Roman" w:hAnsi="Times New Roman"/>
          <w:sz w:val="24"/>
          <w:szCs w:val="24"/>
        </w:rPr>
      </w:pPr>
    </w:p>
    <w:tbl>
      <w:tblPr>
        <w:tblStyle w:val="style4110"/>
        <w:tblW w:w="0" w:type="auto"/>
        <w:tblLook w:val="04A0" w:firstRow="1" w:lastRow="0" w:firstColumn="1" w:lastColumn="0" w:noHBand="0" w:noVBand="1"/>
      </w:tblPr>
      <w:tblGrid>
        <w:gridCol w:w="10800"/>
      </w:tblGrid>
      <w:tr>
        <w:trPr/>
        <w:tc>
          <w:tcPr>
            <w:tcW w:w="10790" w:type="dxa"/>
            <w:tcBorders/>
          </w:tcPr>
          <w:tbl>
            <w:tblPr>
              <w:tblStyle w:val="style154"/>
              <w:tblW w:w="11016" w:type="dxa"/>
              <w:tblInd w:w="108" w:type="dxa"/>
              <w:tblLook w:val="04A0" w:firstRow="1" w:lastRow="0" w:firstColumn="1" w:lastColumn="0" w:noHBand="0" w:noVBand="1"/>
            </w:tblPr>
            <w:tblGrid>
              <w:gridCol w:w="2898"/>
              <w:gridCol w:w="8118"/>
            </w:tblGrid>
            <w:tr>
              <w:trPr/>
              <w:tc>
                <w:tcPr>
                  <w:tcW w:w="2898" w:type="dxa"/>
                  <w:tcBorders>
                    <w:top w:val="nil"/>
                    <w:left w:val="nil"/>
                    <w:bottom w:val="nil"/>
                    <w:right w:val="nil"/>
                  </w:tcBorders>
                </w:tcPr>
                <w:p>
                  <w:pPr>
                    <w:pStyle w:val="style0"/>
                    <w:widowControl w:val="false"/>
                    <w:spacing w:after="0"/>
                    <w:jc w:val="both"/>
                    <w:rPr>
                      <w:rFonts w:ascii="Times New Roman" w:cs="Times New Roman" w:hAnsi="Times New Roman"/>
                      <w:b/>
                      <w:bCs/>
                      <w:i/>
                      <w:color w:val="002060"/>
                      <w:sz w:val="24"/>
                      <w:szCs w:val="24"/>
                    </w:rPr>
                  </w:pPr>
                  <w:r>
                    <w:rPr>
                      <w:rFonts w:ascii="Times New Roman" w:cs="Times New Roman" w:hAnsi="Times New Roman"/>
                      <w:b/>
                      <w:bCs/>
                      <w:i/>
                      <w:color w:val="002060"/>
                      <w:sz w:val="24"/>
                      <w:szCs w:val="24"/>
                    </w:rPr>
                    <w:t>June – Aug 2016</w:t>
                  </w:r>
                </w:p>
              </w:tc>
              <w:tc>
                <w:tcPr>
                  <w:tcW w:w="8117" w:type="dxa"/>
                  <w:tcBorders>
                    <w:top w:val="nil"/>
                    <w:left w:val="nil"/>
                    <w:bottom w:val="nil"/>
                    <w:right w:val="nil"/>
                  </w:tcBorders>
                </w:tcPr>
                <w:p>
                  <w:pPr>
                    <w:pStyle w:val="style0"/>
                    <w:widowControl w:val="false"/>
                    <w:spacing w:after="0" w:lineRule="auto" w:line="240"/>
                    <w:jc w:val="both"/>
                    <w:rPr>
                      <w:rFonts w:ascii="Times New Roman" w:cs="Times New Roman" w:hAnsi="Times New Roman"/>
                      <w:b/>
                      <w:bCs/>
                      <w:i/>
                      <w:color w:val="002060"/>
                      <w:sz w:val="24"/>
                      <w:szCs w:val="24"/>
                    </w:rPr>
                  </w:pPr>
                  <w:r>
                    <w:rPr>
                      <w:rFonts w:ascii="Times New Roman" w:cs="Times New Roman" w:hAnsi="Times New Roman"/>
                      <w:b/>
                      <w:bCs/>
                      <w:i/>
                      <w:color w:val="002060"/>
                      <w:sz w:val="24"/>
                      <w:szCs w:val="24"/>
                    </w:rPr>
                    <w:t>Kisite Mpunguti Marine Park (Intern)</w:t>
                  </w:r>
                </w:p>
              </w:tc>
            </w:tr>
          </w:tbl>
          <w:p>
            <w:pPr>
              <w:pStyle w:val="style179"/>
              <w:spacing w:lineRule="auto" w:line="240"/>
              <w:ind w:left="0"/>
              <w:rPr>
                <w:rFonts w:ascii="Times New Roman" w:cs="Times New Roman" w:hAnsi="Times New Roman"/>
                <w:b/>
                <w:sz w:val="24"/>
                <w:szCs w:val="24"/>
              </w:rPr>
            </w:pPr>
          </w:p>
        </w:tc>
      </w:tr>
    </w:tbl>
    <w:p>
      <w:pPr>
        <w:pStyle w:val="style179"/>
        <w:numPr>
          <w:ilvl w:val="0"/>
          <w:numId w:val="3"/>
        </w:numPr>
        <w:spacing w:lineRule="auto" w:line="240"/>
        <w:jc w:val="both"/>
        <w:rPr>
          <w:rFonts w:ascii="Times New Roman" w:cs="Times New Roman" w:hAnsi="Times New Roman"/>
          <w:sz w:val="24"/>
          <w:szCs w:val="24"/>
        </w:rPr>
      </w:pPr>
      <w:r>
        <w:rPr>
          <w:rFonts w:ascii="Times New Roman" w:cs="Times New Roman" w:hAnsi="Times New Roman"/>
          <w:sz w:val="24"/>
          <w:szCs w:val="24"/>
        </w:rPr>
        <w:t>Raised community awareness about marine protected areas, leading to increased local support for conservation efforts.</w:t>
      </w:r>
    </w:p>
    <w:p>
      <w:pPr>
        <w:pStyle w:val="style179"/>
        <w:numPr>
          <w:ilvl w:val="0"/>
          <w:numId w:val="3"/>
        </w:numPr>
        <w:spacing w:lineRule="auto" w:line="240"/>
        <w:jc w:val="both"/>
        <w:rPr/>
      </w:pPr>
      <w:r>
        <w:rPr>
          <w:rFonts w:ascii="Times New Roman" w:cs="Times New Roman" w:hAnsi="Times New Roman"/>
          <w:sz w:val="24"/>
          <w:szCs w:val="24"/>
        </w:rPr>
        <w:t xml:space="preserve">Participated in strategic management adaptation and turtle rescue activities, enhancing conservation outcomes. </w:t>
      </w:r>
    </w:p>
    <w:p>
      <w:pPr>
        <w:pStyle w:val="style179"/>
        <w:spacing w:lineRule="auto" w:line="240"/>
        <w:jc w:val="both"/>
        <w:rPr>
          <w:rFonts w:ascii="Times New Roman" w:cs="Times New Roman" w:hAnsi="Times New Roman"/>
          <w:sz w:val="24"/>
          <w:szCs w:val="24"/>
        </w:rPr>
      </w:pPr>
    </w:p>
    <w:p>
      <w:pPr>
        <w:pStyle w:val="style0"/>
        <w:pBdr>
          <w:bottom w:val="single" w:sz="12" w:space="1" w:color="000000"/>
        </w:pBdr>
        <w:rPr>
          <w:rFonts w:ascii="Times New Roman" w:cs="Times New Roman" w:hAnsi="Times New Roman"/>
          <w:b/>
          <w:sz w:val="24"/>
          <w:szCs w:val="24"/>
        </w:rPr>
      </w:pPr>
      <w:r>
        <w:rPr>
          <w:rFonts w:ascii="Times New Roman" w:cs="Times New Roman" w:hAnsi="Times New Roman"/>
          <w:b/>
          <w:sz w:val="24"/>
          <w:szCs w:val="24"/>
        </w:rPr>
        <w:t>EDUCATIONAL BACKGROUND</w:t>
      </w:r>
    </w:p>
    <w:tbl>
      <w:tblPr>
        <w:tblStyle w:val="style154"/>
        <w:tblW w:w="11016" w:type="dxa"/>
        <w:tblInd w:w="108" w:type="dxa"/>
        <w:tblLayout w:type="fixed"/>
        <w:tblLook w:val="04A0" w:firstRow="1" w:lastRow="0" w:firstColumn="1" w:lastColumn="0" w:noHBand="0" w:noVBand="1"/>
      </w:tblPr>
      <w:tblGrid>
        <w:gridCol w:w="2805"/>
        <w:gridCol w:w="8211"/>
      </w:tblGrid>
      <w:tr>
        <w:trPr>
          <w:trHeight w:val="900" w:hRule="atLeast"/>
        </w:trPr>
        <w:tc>
          <w:tcPr>
            <w:tcW w:w="2805" w:type="dxa"/>
            <w:tcBorders>
              <w:top w:val="nil"/>
              <w:left w:val="nil"/>
              <w:bottom w:val="nil"/>
              <w:right w:val="nil"/>
            </w:tcBorders>
          </w:tcPr>
          <w:p>
            <w:pPr>
              <w:pStyle w:val="style0"/>
              <w:widowControl w:val="false"/>
              <w:spacing w:after="0"/>
              <w:rPr>
                <w:rFonts w:ascii="Times New Roman" w:cs="Times New Roman" w:hAnsi="Times New Roman"/>
                <w:sz w:val="23"/>
                <w:szCs w:val="23"/>
              </w:rPr>
            </w:pPr>
            <w:r>
              <w:rPr>
                <w:rFonts w:ascii="Times New Roman" w:cs="Times New Roman" w:hAnsi="Times New Roman"/>
                <w:sz w:val="23"/>
                <w:szCs w:val="23"/>
              </w:rPr>
              <w:t>2013 - 2017</w:t>
            </w:r>
          </w:p>
        </w:tc>
        <w:tc>
          <w:tcPr>
            <w:tcW w:w="8210" w:type="dxa"/>
            <w:tcBorders>
              <w:top w:val="nil"/>
              <w:left w:val="nil"/>
              <w:bottom w:val="nil"/>
              <w:right w:val="nil"/>
            </w:tcBorders>
          </w:tcPr>
          <w:p>
            <w:pPr>
              <w:pStyle w:val="style0"/>
              <w:widowControl w:val="false"/>
              <w:spacing w:after="0" w:lineRule="auto" w:line="360"/>
              <w:jc w:val="both"/>
              <w:rPr>
                <w:rFonts w:ascii="Times New Roman" w:cs="Times New Roman" w:hAnsi="Times New Roman"/>
                <w:b/>
                <w:sz w:val="23"/>
                <w:szCs w:val="23"/>
              </w:rPr>
            </w:pPr>
            <w:r>
              <w:rPr>
                <w:rFonts w:ascii="Times New Roman" w:cs="Times New Roman" w:hAnsi="Times New Roman"/>
                <w:b/>
                <w:sz w:val="23"/>
                <w:szCs w:val="23"/>
              </w:rPr>
              <w:t>Bachelor of Science, Aquatic Resources Conservation &amp; Development with IT</w:t>
            </w:r>
          </w:p>
          <w:p>
            <w:pPr>
              <w:pStyle w:val="style0"/>
              <w:widowControl w:val="false"/>
              <w:spacing w:after="0" w:lineRule="auto" w:line="360"/>
              <w:jc w:val="both"/>
              <w:rPr>
                <w:rFonts w:ascii="Times New Roman" w:cs="Times New Roman" w:hAnsi="Times New Roman"/>
                <w:sz w:val="23"/>
                <w:szCs w:val="23"/>
              </w:rPr>
            </w:pPr>
            <w:r>
              <w:rPr>
                <w:rFonts w:ascii="Times New Roman" w:cs="Times New Roman" w:hAnsi="Times New Roman"/>
                <w:sz w:val="23"/>
                <w:szCs w:val="23"/>
              </w:rPr>
              <w:t>Maseno University, Kenya</w:t>
            </w:r>
          </w:p>
          <w:p>
            <w:pPr>
              <w:pStyle w:val="style0"/>
              <w:widowControl w:val="false"/>
              <w:spacing w:after="0" w:lineRule="auto" w:line="360"/>
              <w:jc w:val="both"/>
              <w:rPr>
                <w:rFonts w:ascii="Times New Roman" w:cs="Times New Roman" w:hAnsi="Times New Roman"/>
                <w:sz w:val="23"/>
                <w:szCs w:val="23"/>
              </w:rPr>
            </w:pPr>
            <w:r>
              <w:rPr>
                <w:rFonts w:ascii="Times New Roman" w:cs="Times New Roman" w:hAnsi="Times New Roman"/>
                <w:sz w:val="23"/>
                <w:szCs w:val="23"/>
              </w:rPr>
              <w:t>Second class honors, Upper division</w:t>
            </w:r>
          </w:p>
        </w:tc>
      </w:tr>
      <w:tr>
        <w:tblPrEx/>
        <w:trPr/>
        <w:tc>
          <w:tcPr>
            <w:tcW w:w="2805" w:type="dxa"/>
            <w:tcBorders>
              <w:top w:val="nil"/>
              <w:left w:val="nil"/>
              <w:bottom w:val="nil"/>
              <w:right w:val="nil"/>
            </w:tcBorders>
          </w:tcPr>
          <w:p>
            <w:pPr>
              <w:pStyle w:val="style0"/>
              <w:widowControl w:val="false"/>
              <w:spacing w:after="0"/>
              <w:rPr>
                <w:rFonts w:ascii="Times New Roman" w:cs="Times New Roman" w:hAnsi="Times New Roman"/>
                <w:sz w:val="23"/>
                <w:szCs w:val="23"/>
                <w:lang w:val="en-GB"/>
              </w:rPr>
            </w:pPr>
            <w:r>
              <w:rPr>
                <w:rFonts w:ascii="Times New Roman" w:cs="Times New Roman" w:hAnsi="Times New Roman"/>
                <w:sz w:val="23"/>
                <w:szCs w:val="23"/>
                <w:lang w:val="en-GB"/>
              </w:rPr>
              <w:t>2009 - 2012</w:t>
            </w:r>
          </w:p>
        </w:tc>
        <w:tc>
          <w:tcPr>
            <w:tcW w:w="8210" w:type="dxa"/>
            <w:tcBorders>
              <w:top w:val="nil"/>
              <w:left w:val="nil"/>
              <w:bottom w:val="nil"/>
              <w:right w:val="nil"/>
            </w:tcBorders>
          </w:tcPr>
          <w:p>
            <w:pPr>
              <w:pStyle w:val="style0"/>
              <w:widowControl w:val="false"/>
              <w:spacing w:after="0" w:lineRule="auto" w:line="360"/>
              <w:jc w:val="both"/>
              <w:rPr>
                <w:rFonts w:ascii="Times New Roman" w:cs="Times New Roman" w:hAnsi="Times New Roman"/>
                <w:b/>
                <w:sz w:val="23"/>
                <w:szCs w:val="23"/>
              </w:rPr>
            </w:pPr>
            <w:r>
              <w:rPr>
                <w:rFonts w:ascii="Times New Roman" w:cs="Times New Roman" w:hAnsi="Times New Roman"/>
                <w:b/>
                <w:sz w:val="23"/>
                <w:szCs w:val="23"/>
              </w:rPr>
              <w:t>High School KCSE Certificate</w:t>
            </w:r>
          </w:p>
          <w:p>
            <w:pPr>
              <w:pStyle w:val="style0"/>
              <w:widowControl w:val="false"/>
              <w:spacing w:after="0" w:lineRule="auto" w:line="360"/>
              <w:jc w:val="both"/>
              <w:rPr>
                <w:rFonts w:ascii="Times New Roman" w:cs="Times New Roman" w:hAnsi="Times New Roman"/>
                <w:sz w:val="23"/>
                <w:szCs w:val="23"/>
              </w:rPr>
            </w:pPr>
            <w:r>
              <w:rPr>
                <w:rFonts w:ascii="Times New Roman" w:cs="Times New Roman" w:hAnsi="Times New Roman"/>
                <w:sz w:val="23"/>
                <w:szCs w:val="23"/>
              </w:rPr>
              <w:t>Miritini SecondarySchool, Kenya</w:t>
            </w:r>
          </w:p>
          <w:p>
            <w:pPr>
              <w:pStyle w:val="style0"/>
              <w:widowControl w:val="false"/>
              <w:spacing w:after="0" w:lineRule="auto" w:line="360"/>
              <w:jc w:val="both"/>
              <w:rPr>
                <w:rFonts w:ascii="Times New Roman" w:cs="Times New Roman" w:hAnsi="Times New Roman"/>
                <w:sz w:val="23"/>
                <w:szCs w:val="23"/>
              </w:rPr>
            </w:pPr>
            <w:r>
              <w:rPr>
                <w:rFonts w:ascii="Times New Roman" w:cs="Times New Roman" w:hAnsi="Times New Roman"/>
                <w:sz w:val="23"/>
                <w:szCs w:val="23"/>
              </w:rPr>
              <w:t>Average Grade Point = B</w:t>
            </w:r>
          </w:p>
        </w:tc>
      </w:tr>
      <w:tr>
        <w:tblPrEx/>
        <w:trPr/>
        <w:tc>
          <w:tcPr>
            <w:tcW w:w="2805" w:type="dxa"/>
            <w:tcBorders>
              <w:top w:val="nil"/>
              <w:left w:val="nil"/>
              <w:bottom w:val="nil"/>
              <w:right w:val="nil"/>
            </w:tcBorders>
          </w:tcPr>
          <w:p>
            <w:pPr>
              <w:pStyle w:val="style0"/>
              <w:widowControl w:val="false"/>
              <w:spacing w:after="0"/>
              <w:rPr>
                <w:rFonts w:ascii="Times New Roman" w:cs="Times New Roman" w:hAnsi="Times New Roman"/>
                <w:sz w:val="23"/>
                <w:szCs w:val="23"/>
                <w:lang w:val="en-GB"/>
              </w:rPr>
            </w:pPr>
            <w:r>
              <w:rPr>
                <w:rFonts w:ascii="Times New Roman" w:cs="Times New Roman" w:hAnsi="Times New Roman"/>
                <w:sz w:val="23"/>
                <w:szCs w:val="23"/>
                <w:lang w:val="en-GB"/>
              </w:rPr>
              <w:t xml:space="preserve">2001 - </w:t>
            </w:r>
            <w:r>
              <w:rPr>
                <w:rFonts w:ascii="Times New Roman" w:cs="Times New Roman" w:hAnsi="Times New Roman"/>
                <w:sz w:val="23"/>
                <w:szCs w:val="23"/>
                <w:lang w:val="en-GB"/>
              </w:rPr>
              <w:t>2008</w:t>
            </w:r>
          </w:p>
        </w:tc>
        <w:tc>
          <w:tcPr>
            <w:tcW w:w="8210" w:type="dxa"/>
            <w:tcBorders>
              <w:top w:val="nil"/>
              <w:left w:val="nil"/>
              <w:bottom w:val="nil"/>
              <w:right w:val="nil"/>
            </w:tcBorders>
          </w:tcPr>
          <w:p>
            <w:pPr>
              <w:pStyle w:val="style0"/>
              <w:widowControl w:val="false"/>
              <w:spacing w:after="0" w:lineRule="auto" w:line="360"/>
              <w:jc w:val="both"/>
              <w:rPr>
                <w:rFonts w:ascii="Times New Roman" w:cs="Times New Roman" w:hAnsi="Times New Roman"/>
                <w:b/>
                <w:sz w:val="23"/>
                <w:szCs w:val="23"/>
              </w:rPr>
            </w:pPr>
            <w:r>
              <w:rPr>
                <w:rFonts w:ascii="Times New Roman" w:cs="Times New Roman" w:hAnsi="Times New Roman"/>
                <w:b/>
                <w:sz w:val="23"/>
                <w:szCs w:val="23"/>
              </w:rPr>
              <w:t>Primary School KCPE Certificate</w:t>
            </w:r>
          </w:p>
          <w:p>
            <w:pPr>
              <w:pStyle w:val="style0"/>
              <w:widowControl w:val="false"/>
              <w:spacing w:after="0" w:lineRule="auto" w:line="360"/>
              <w:jc w:val="both"/>
              <w:rPr>
                <w:rFonts w:ascii="Times New Roman" w:cs="Times New Roman" w:hAnsi="Times New Roman"/>
                <w:sz w:val="23"/>
                <w:szCs w:val="23"/>
              </w:rPr>
            </w:pPr>
            <w:r>
              <w:rPr>
                <w:rFonts w:ascii="Times New Roman" w:cs="Times New Roman" w:hAnsi="Times New Roman"/>
                <w:sz w:val="23"/>
                <w:szCs w:val="23"/>
              </w:rPr>
              <w:t>Ndome Primary School, Kenya</w:t>
            </w:r>
          </w:p>
          <w:p>
            <w:pPr>
              <w:pStyle w:val="style0"/>
              <w:widowControl w:val="false"/>
              <w:spacing w:after="0" w:lineRule="auto" w:line="360"/>
              <w:jc w:val="both"/>
              <w:rPr>
                <w:rFonts w:ascii="Times New Roman" w:cs="Times New Roman" w:hAnsi="Times New Roman"/>
                <w:sz w:val="23"/>
                <w:szCs w:val="23"/>
              </w:rPr>
            </w:pPr>
            <w:r>
              <w:rPr>
                <w:rFonts w:ascii="Times New Roman" w:cs="Times New Roman" w:hAnsi="Times New Roman"/>
                <w:sz w:val="23"/>
                <w:szCs w:val="23"/>
              </w:rPr>
              <w:t>Average Grade Point = B</w:t>
            </w:r>
          </w:p>
        </w:tc>
      </w:tr>
    </w:tbl>
    <w:p>
      <w:pPr>
        <w:pStyle w:val="style0"/>
        <w:rPr>
          <w:rFonts w:ascii="Times New Roman" w:cs="Times New Roman" w:hAnsi="Times New Roman"/>
          <w:b/>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INTERESTS AND HOBBIES.</w:t>
      </w:r>
    </w:p>
    <w:p>
      <w:pPr>
        <w:pStyle w:val="style179"/>
        <w:numPr>
          <w:ilvl w:val="0"/>
          <w:numId w:val="7"/>
        </w:numPr>
        <w:spacing w:lineRule="auto" w:line="480"/>
        <w:jc w:val="both"/>
        <w:rPr>
          <w:rFonts w:ascii="Times New Roman" w:cs="Times New Roman" w:hAnsi="Times New Roman"/>
          <w:b/>
          <w:sz w:val="24"/>
          <w:szCs w:val="24"/>
        </w:rPr>
      </w:pPr>
      <w:r>
        <w:rPr>
          <w:rFonts w:ascii="Times New Roman" w:cs="Times New Roman" w:hAnsi="Times New Roman"/>
          <w:sz w:val="24"/>
          <w:szCs w:val="24"/>
        </w:rPr>
        <w:t>Conserving the nature and maintaining its purity.</w:t>
      </w:r>
    </w:p>
    <w:p>
      <w:pPr>
        <w:pStyle w:val="style179"/>
        <w:numPr>
          <w:ilvl w:val="0"/>
          <w:numId w:val="7"/>
        </w:numPr>
        <w:spacing w:lineRule="auto" w:line="480"/>
        <w:jc w:val="both"/>
        <w:rPr>
          <w:rFonts w:ascii="Times New Roman" w:cs="Times New Roman" w:hAnsi="Times New Roman"/>
          <w:b/>
          <w:sz w:val="24"/>
          <w:szCs w:val="24"/>
        </w:rPr>
      </w:pPr>
      <w:r>
        <w:rPr>
          <w:rFonts w:ascii="Times New Roman" w:cs="Times New Roman" w:hAnsi="Times New Roman"/>
          <w:sz w:val="24"/>
          <w:szCs w:val="24"/>
        </w:rPr>
        <w:t>Participate in outdoor activities including hiking, swimming and skiing.</w:t>
      </w:r>
    </w:p>
    <w:p>
      <w:pPr>
        <w:pStyle w:val="style179"/>
        <w:numPr>
          <w:ilvl w:val="0"/>
          <w:numId w:val="7"/>
        </w:numPr>
        <w:spacing w:lineRule="auto" w:line="480"/>
        <w:jc w:val="both"/>
        <w:rPr>
          <w:rFonts w:ascii="Times New Roman" w:cs="Times New Roman" w:hAnsi="Times New Roman"/>
          <w:b/>
          <w:sz w:val="24"/>
          <w:szCs w:val="24"/>
        </w:rPr>
      </w:pPr>
      <w:r>
        <w:rPr>
          <w:rFonts w:ascii="Times New Roman" w:cs="Times New Roman" w:hAnsi="Times New Roman"/>
          <w:sz w:val="24"/>
          <w:szCs w:val="24"/>
        </w:rPr>
        <w:t xml:space="preserve">Enjoy taking </w:t>
      </w:r>
      <w:r>
        <w:rPr>
          <w:rFonts w:ascii="Times New Roman" w:cs="Times New Roman" w:hAnsi="Times New Roman"/>
          <w:sz w:val="24"/>
          <w:szCs w:val="24"/>
        </w:rPr>
        <w:t>photographs of new places I visit.</w:t>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color w:val="0000ff"/>
          <w:sz w:val="23"/>
          <w:szCs w:val="23"/>
        </w:rPr>
      </w:pPr>
      <w:r>
        <w:rPr>
          <w:rFonts w:ascii="Times New Roman" w:cs="Times New Roman" w:hAnsi="Times New Roman"/>
          <w:b/>
          <w:bCs/>
          <w:sz w:val="24"/>
          <w:szCs w:val="24"/>
        </w:rPr>
        <w:t>REFEREES</w:t>
      </w:r>
    </w:p>
    <w:p>
      <w:pPr>
        <w:pStyle w:val="style4105"/>
        <w:numPr>
          <w:ilvl w:val="0"/>
          <w:numId w:val="4"/>
        </w:numPr>
        <w:spacing w:lineRule="auto" w:line="276"/>
        <w:ind w:left="0"/>
        <w:jc w:val="both"/>
        <w:rPr>
          <w:rFonts w:ascii="Times New Roman" w:cs="Times New Roman" w:hAnsi="Times New Roman"/>
          <w:color w:val="auto"/>
          <w:sz w:val="23"/>
          <w:szCs w:val="23"/>
          <w:lang w:val="en-US"/>
        </w:rPr>
      </w:pPr>
      <w:r>
        <w:rPr>
          <w:rFonts w:ascii="Times New Roman" w:cs="Times New Roman" w:hAnsi="Times New Roman"/>
          <w:color w:val="auto"/>
          <w:sz w:val="23"/>
          <w:szCs w:val="23"/>
          <w:lang w:val="en-US"/>
        </w:rPr>
        <w:t>GEORGE OKUMU.</w:t>
      </w:r>
    </w:p>
    <w:p>
      <w:pPr>
        <w:pStyle w:val="style4105"/>
        <w:spacing w:lineRule="auto" w:line="276"/>
        <w:ind w:left="0"/>
        <w:jc w:val="both"/>
        <w:rPr>
          <w:rFonts w:ascii="Times New Roman" w:cs="Times New Roman" w:hAnsi="Times New Roman"/>
          <w:color w:val="auto"/>
          <w:sz w:val="23"/>
          <w:szCs w:val="23"/>
          <w:lang w:val="en-US"/>
        </w:rPr>
      </w:pPr>
      <w:r>
        <w:rPr>
          <w:rFonts w:ascii="Times New Roman" w:cs="Times New Roman" w:hAnsi="Times New Roman"/>
          <w:color w:val="auto"/>
          <w:sz w:val="23"/>
          <w:szCs w:val="23"/>
          <w:lang w:val="en-US"/>
        </w:rPr>
        <w:t>Senior Supervisor Hatchery &amp; Ponds–Victory Farms.</w:t>
      </w:r>
    </w:p>
    <w:p>
      <w:pPr>
        <w:pStyle w:val="style4105"/>
        <w:spacing w:lineRule="auto" w:line="276"/>
        <w:ind w:left="0"/>
        <w:jc w:val="both"/>
        <w:rPr/>
      </w:pPr>
      <w:r>
        <w:rPr>
          <w:rFonts w:ascii="Times New Roman" w:cs="Times New Roman" w:hAnsi="Times New Roman"/>
          <w:color w:val="auto"/>
          <w:sz w:val="23"/>
          <w:szCs w:val="23"/>
          <w:lang w:val="en-US"/>
        </w:rPr>
        <w:t>Email :</w:t>
      </w:r>
      <w:r>
        <w:rPr>
          <w:rFonts w:ascii="Times New Roman" w:cs="Times New Roman" w:hAnsi="Times New Roman"/>
          <w:color w:val="auto"/>
          <w:sz w:val="23"/>
          <w:szCs w:val="23"/>
          <w:lang w:val="en-US"/>
        </w:rPr>
        <w:t xml:space="preserve"> </w:t>
      </w:r>
      <w:r>
        <w:rPr/>
        <w:fldChar w:fldCharType="begin"/>
      </w:r>
      <w:r>
        <w:instrText xml:space="preserve"> HYPERLINK "mailto:okumugeorge@gmail.com" </w:instrText>
      </w:r>
      <w:r>
        <w:rPr/>
        <w:fldChar w:fldCharType="separate"/>
      </w:r>
      <w:r>
        <w:rPr>
          <w:rStyle w:val="style85"/>
          <w:rFonts w:ascii="Times New Roman" w:cs="Times New Roman" w:hAnsi="Times New Roman"/>
          <w:sz w:val="23"/>
          <w:szCs w:val="23"/>
          <w:lang w:val="en-US"/>
        </w:rPr>
        <w:t>okumugeorge@gmail.com</w:t>
      </w:r>
      <w:r>
        <w:rPr/>
        <w:fldChar w:fldCharType="end"/>
      </w:r>
    </w:p>
    <w:p>
      <w:pPr>
        <w:pStyle w:val="style4105"/>
        <w:spacing w:lineRule="auto" w:line="276"/>
        <w:ind w:left="0"/>
        <w:jc w:val="both"/>
        <w:rPr>
          <w:rFonts w:ascii="Times New Roman" w:cs="Times New Roman" w:hAnsi="Times New Roman"/>
          <w:color w:val="auto"/>
          <w:sz w:val="23"/>
          <w:szCs w:val="23"/>
          <w:lang w:val="en-US"/>
        </w:rPr>
      </w:pPr>
      <w:r>
        <w:rPr>
          <w:rFonts w:ascii="Times New Roman" w:cs="Times New Roman" w:hAnsi="Times New Roman"/>
          <w:color w:val="auto"/>
          <w:sz w:val="23"/>
          <w:szCs w:val="23"/>
          <w:lang w:val="en-US"/>
        </w:rPr>
        <w:t xml:space="preserve">Mobile: +254 793 405148 </w:t>
      </w:r>
    </w:p>
    <w:p>
      <w:pPr>
        <w:pStyle w:val="style4105"/>
        <w:spacing w:lineRule="auto" w:line="276"/>
        <w:ind w:left="0"/>
        <w:jc w:val="both"/>
        <w:rPr/>
      </w:pPr>
    </w:p>
    <w:p>
      <w:pPr>
        <w:pStyle w:val="style4105"/>
        <w:numPr>
          <w:ilvl w:val="0"/>
          <w:numId w:val="4"/>
        </w:numPr>
        <w:spacing w:lineRule="auto" w:line="276"/>
        <w:ind w:left="0"/>
        <w:jc w:val="both"/>
        <w:rPr>
          <w:rFonts w:ascii="Times New Roman" w:cs="Times New Roman" w:hAnsi="Times New Roman"/>
          <w:color w:val="auto"/>
          <w:sz w:val="23"/>
          <w:szCs w:val="23"/>
          <w:lang w:val="en-US"/>
        </w:rPr>
      </w:pPr>
      <w:r>
        <w:rPr>
          <w:rFonts w:ascii="Times New Roman" w:cs="Times New Roman" w:hAnsi="Times New Roman"/>
          <w:color w:val="auto"/>
          <w:sz w:val="23"/>
          <w:szCs w:val="23"/>
          <w:lang w:val="en-US"/>
        </w:rPr>
        <w:t>DAVID MBOYA</w:t>
      </w:r>
    </w:p>
    <w:p>
      <w:pPr>
        <w:pStyle w:val="style4105"/>
        <w:spacing w:lineRule="auto" w:line="276"/>
        <w:ind w:left="0"/>
        <w:jc w:val="both"/>
        <w:rPr>
          <w:rFonts w:ascii="Times New Roman" w:cs="Times New Roman" w:hAnsi="Times New Roman"/>
          <w:color w:val="auto"/>
          <w:sz w:val="23"/>
          <w:szCs w:val="23"/>
          <w:lang w:val="en-US"/>
        </w:rPr>
      </w:pPr>
      <w:r>
        <w:rPr>
          <w:rFonts w:ascii="Times New Roman" w:cs="Times New Roman" w:hAnsi="Times New Roman"/>
          <w:color w:val="auto"/>
          <w:sz w:val="23"/>
          <w:szCs w:val="23"/>
          <w:lang w:val="en-US"/>
        </w:rPr>
        <w:t>Senior Lecturer Department of Aquaculture Maseno University.</w:t>
      </w:r>
    </w:p>
    <w:p>
      <w:pPr>
        <w:pStyle w:val="style4105"/>
        <w:spacing w:lineRule="auto" w:line="276"/>
        <w:ind w:left="0"/>
        <w:jc w:val="both"/>
        <w:rPr/>
      </w:pPr>
      <w:r>
        <w:rPr>
          <w:rFonts w:ascii="Times New Roman" w:cs="Times New Roman" w:hAnsi="Times New Roman"/>
          <w:color w:val="auto"/>
          <w:sz w:val="23"/>
          <w:szCs w:val="23"/>
          <w:lang w:val="en-US"/>
        </w:rPr>
        <w:t xml:space="preserve">Email: </w:t>
      </w:r>
      <w:r>
        <w:rPr/>
        <w:fldChar w:fldCharType="begin"/>
      </w:r>
      <w:r>
        <w:instrText xml:space="preserve"> HYPERLINK "mailto:mdouma2001@gmail.com" </w:instrText>
      </w:r>
      <w:r>
        <w:rPr/>
        <w:fldChar w:fldCharType="separate"/>
      </w:r>
      <w:r>
        <w:rPr>
          <w:rStyle w:val="style85"/>
          <w:rFonts w:ascii="Times New Roman" w:cs="Times New Roman" w:hAnsi="Times New Roman"/>
          <w:sz w:val="23"/>
          <w:szCs w:val="23"/>
          <w:lang w:val="en-US"/>
        </w:rPr>
        <w:t>mdouma2001@gmail.com</w:t>
      </w:r>
      <w:r>
        <w:rPr/>
        <w:fldChar w:fldCharType="end"/>
      </w:r>
    </w:p>
    <w:p>
      <w:pPr>
        <w:pStyle w:val="style4105"/>
        <w:spacing w:lineRule="auto" w:line="276"/>
        <w:ind w:left="0"/>
        <w:jc w:val="both"/>
        <w:rPr>
          <w:rFonts w:ascii="Times New Roman" w:cs="Times New Roman" w:hAnsi="Times New Roman"/>
          <w:color w:val="auto"/>
          <w:sz w:val="23"/>
          <w:szCs w:val="23"/>
          <w:lang w:val="en-US"/>
        </w:rPr>
      </w:pPr>
      <w:r>
        <w:rPr>
          <w:rFonts w:ascii="Times New Roman" w:cs="Times New Roman" w:hAnsi="Times New Roman"/>
          <w:color w:val="auto"/>
          <w:sz w:val="23"/>
          <w:szCs w:val="23"/>
          <w:lang w:val="en-US"/>
        </w:rPr>
        <w:t>Mobile: +254 723115252</w:t>
      </w:r>
    </w:p>
    <w:p>
      <w:pPr>
        <w:pStyle w:val="style4105"/>
        <w:spacing w:lineRule="auto" w:line="276"/>
        <w:ind w:left="0"/>
        <w:jc w:val="both"/>
        <w:rPr>
          <w:rFonts w:ascii="Times New Roman" w:cs="Times New Roman" w:hAnsi="Times New Roman"/>
          <w:color w:val="auto"/>
          <w:sz w:val="23"/>
          <w:szCs w:val="23"/>
          <w:lang w:val="en-US"/>
        </w:rPr>
      </w:pPr>
    </w:p>
    <w:p>
      <w:pPr>
        <w:pStyle w:val="style4105"/>
        <w:numPr>
          <w:ilvl w:val="0"/>
          <w:numId w:val="4"/>
        </w:numPr>
        <w:spacing w:lineRule="auto" w:line="276"/>
        <w:ind w:left="0"/>
        <w:jc w:val="both"/>
        <w:rPr>
          <w:rFonts w:ascii="Times New Roman" w:cs="Times New Roman" w:hAnsi="Times New Roman"/>
          <w:color w:val="auto"/>
          <w:sz w:val="23"/>
          <w:szCs w:val="23"/>
          <w:lang w:val="en-US"/>
        </w:rPr>
      </w:pPr>
      <w:r>
        <w:rPr>
          <w:rFonts w:ascii="Times New Roman" w:cs="Times New Roman" w:hAnsi="Times New Roman"/>
          <w:color w:val="auto"/>
          <w:sz w:val="23"/>
          <w:szCs w:val="23"/>
          <w:lang w:val="en-US"/>
        </w:rPr>
        <w:t>MWINYI MWANDUNGO</w:t>
      </w:r>
    </w:p>
    <w:p>
      <w:pPr>
        <w:pStyle w:val="style4105"/>
        <w:spacing w:lineRule="auto" w:line="276"/>
        <w:ind w:left="0"/>
        <w:jc w:val="both"/>
        <w:rPr>
          <w:rFonts w:ascii="Times New Roman" w:cs="Times New Roman" w:hAnsi="Times New Roman"/>
          <w:color w:val="auto"/>
          <w:sz w:val="23"/>
          <w:szCs w:val="23"/>
          <w:lang w:val="en-US"/>
        </w:rPr>
      </w:pPr>
      <w:r>
        <w:rPr>
          <w:rFonts w:ascii="Times New Roman" w:cs="Times New Roman" w:hAnsi="Times New Roman"/>
          <w:color w:val="auto"/>
          <w:sz w:val="23"/>
          <w:szCs w:val="23"/>
          <w:lang w:val="en-US"/>
        </w:rPr>
        <w:t>Asst. Warden, Kisite Mpunguti Marine Park</w:t>
      </w:r>
    </w:p>
    <w:p>
      <w:pPr>
        <w:pStyle w:val="style4105"/>
        <w:spacing w:lineRule="auto" w:line="276"/>
        <w:ind w:left="0"/>
        <w:jc w:val="both"/>
        <w:rPr>
          <w:rFonts w:ascii="Times New Roman" w:cs="Times New Roman" w:hAnsi="Times New Roman"/>
          <w:sz w:val="24"/>
          <w:szCs w:val="24"/>
        </w:rPr>
      </w:pPr>
      <w:r>
        <w:rPr>
          <w:rFonts w:ascii="Times New Roman" w:cs="Times New Roman" w:hAnsi="Times New Roman"/>
          <w:color w:val="auto"/>
          <w:sz w:val="23"/>
          <w:szCs w:val="23"/>
          <w:lang w:val="en-US"/>
        </w:rPr>
        <w:t xml:space="preserve">Email: </w:t>
      </w:r>
      <w:r>
        <w:rPr>
          <w:rStyle w:val="style85"/>
          <w:rFonts w:ascii="Times New Roman" w:cs="Times New Roman" w:hAnsi="Times New Roman"/>
          <w:sz w:val="23"/>
          <w:szCs w:val="23"/>
          <w:lang w:val="en-US"/>
        </w:rPr>
        <w:t>mmwandungom@gmail.com</w:t>
      </w:r>
    </w:p>
    <w:p>
      <w:pPr>
        <w:pStyle w:val="style0"/>
        <w:spacing w:lineRule="auto" w:line="264"/>
        <w:jc w:val="both"/>
        <w:rPr>
          <w:rFonts w:ascii="Times New Roman" w:cs="Times New Roman" w:hAnsi="Times New Roman"/>
          <w:sz w:val="23"/>
          <w:szCs w:val="23"/>
        </w:rPr>
      </w:pPr>
    </w:p>
    <w:sectPr>
      <w:footerReference w:type="even" r:id="rId2"/>
      <w:footerReference w:type="default" r:id="rId3"/>
      <w:pgSz w:w="12240" w:h="15840" w:orient="portrait"/>
      <w:pgMar w:top="720" w:right="720" w:bottom="777" w:left="72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Noto Sans">
    <w:altName w:val="Bahnschrift Light"/>
    <w:panose1 w:val="00000000000000000000"/>
    <w:charset w:val="00"/>
    <w:family w:val="swiss"/>
    <w:pitch w:val="variable"/>
    <w:sig w:usb0="00000001" w:usb1="4000201F" w:usb2="08000029"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OpenSymbol">
    <w:altName w:val="Times New Roman"/>
    <w:panose1 w:val="00000000000000000000"/>
    <w:charset w:val="00"/>
    <w:family w:val="auto"/>
    <w:pitch w:val="variable"/>
    <w:sig w:usb0="00000001" w:usb1="1001ECEA" w:usb2="00000000" w:usb3="00000000" w:csb0="80000001" w:csb1="00000000"/>
  </w:font>
  <w:font w:name="Liberation Sans">
    <w:altName w:val="Arial"/>
    <w:panose1 w:val="00000000000000000000"/>
    <w:charset w:val="00"/>
    <w:family w:val="swiss"/>
    <w:pitch w:val="variable"/>
    <w:sig w:usb0="E0000AFF" w:usb1="500078FF" w:usb2="00000021" w:usb3="00000000" w:csb0="000001BF" w:csb1="00000000"/>
  </w:font>
  <w:font w:name="Noto Sans CJK SC">
    <w:altName w:val="Noto Sans CJK SC"/>
    <w:panose1 w:val="00000000000000000000"/>
    <w:charset w:val="80"/>
    <w:family w:val="swiss"/>
    <w:pitch w:val="variable"/>
    <w:sig w:usb0="30000287" w:usb1="2BDF3C10" w:usb2="00000016" w:usb3="00000000" w:csb0="002E0107" w:csb1="00000000"/>
  </w:font>
  <w:font w:name="Lohit Devanagari">
    <w:altName w:val="Arial"/>
    <w:panose1 w:val="00000000000000000000"/>
    <w:charset w:val="00"/>
    <w:family w:val="swiss"/>
    <w:pitch w:val="variable"/>
    <w:sig w:usb0="00000003" w:usb1="00002042" w:usb2="00000000" w:usb3="00000000" w:csb0="00000001"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5BB23B5A"/>
    <w:lvl w:ilvl="0">
      <w:start w:val="1"/>
      <w:numFmt w:val="bullet"/>
      <w:lvlText w:val=""/>
      <w:lvlJc w:val="left"/>
      <w:pPr>
        <w:tabs>
          <w:tab w:val="left" w:leader="none" w:pos="0"/>
        </w:tabs>
        <w:ind w:left="720" w:hanging="360"/>
      </w:pPr>
      <w:rPr>
        <w:rFonts w:ascii="Symbol" w:cs="Symbol" w:hAnsi="Symbol" w:hint="default"/>
      </w:rPr>
    </w:lvl>
    <w:lvl w:ilvl="1">
      <w:start w:val="1"/>
      <w:numFmt w:val="bullet"/>
      <w:lvlText w:val="o"/>
      <w:lvlJc w:val="left"/>
      <w:pPr>
        <w:tabs>
          <w:tab w:val="left" w:leader="none" w:pos="0"/>
        </w:tabs>
        <w:ind w:left="1440" w:hanging="360"/>
      </w:pPr>
      <w:rPr>
        <w:rFonts w:ascii="Courier New" w:cs="Courier New" w:hAnsi="Courier New" w:hint="default"/>
      </w:rPr>
    </w:lvl>
    <w:lvl w:ilvl="2">
      <w:start w:val="1"/>
      <w:numFmt w:val="bullet"/>
      <w:lvlText w:val=""/>
      <w:lvlJc w:val="left"/>
      <w:pPr>
        <w:tabs>
          <w:tab w:val="left" w:leader="none" w:pos="0"/>
        </w:tabs>
        <w:ind w:left="2160" w:hanging="360"/>
      </w:pPr>
      <w:rPr>
        <w:rFonts w:ascii="Wingdings" w:cs="Wingdings" w:hAnsi="Wingdings" w:hint="default"/>
      </w:rPr>
    </w:lvl>
    <w:lvl w:ilvl="3">
      <w:start w:val="1"/>
      <w:numFmt w:val="bullet"/>
      <w:lvlText w:val=""/>
      <w:lvlJc w:val="left"/>
      <w:pPr>
        <w:tabs>
          <w:tab w:val="left" w:leader="none" w:pos="0"/>
        </w:tabs>
        <w:ind w:left="2880" w:hanging="360"/>
      </w:pPr>
      <w:rPr>
        <w:rFonts w:ascii="Symbol" w:cs="Symbol" w:hAnsi="Symbol" w:hint="default"/>
      </w:rPr>
    </w:lvl>
    <w:lvl w:ilvl="4">
      <w:start w:val="1"/>
      <w:numFmt w:val="bullet"/>
      <w:lvlText w:val="o"/>
      <w:lvlJc w:val="left"/>
      <w:pPr>
        <w:tabs>
          <w:tab w:val="left" w:leader="none" w:pos="0"/>
        </w:tabs>
        <w:ind w:left="3600" w:hanging="360"/>
      </w:pPr>
      <w:rPr>
        <w:rFonts w:ascii="Courier New" w:cs="Courier New" w:hAnsi="Courier New" w:hint="default"/>
      </w:rPr>
    </w:lvl>
    <w:lvl w:ilvl="5">
      <w:start w:val="1"/>
      <w:numFmt w:val="bullet"/>
      <w:lvlText w:val=""/>
      <w:lvlJc w:val="left"/>
      <w:pPr>
        <w:tabs>
          <w:tab w:val="left" w:leader="none" w:pos="0"/>
        </w:tabs>
        <w:ind w:left="4320" w:hanging="360"/>
      </w:pPr>
      <w:rPr>
        <w:rFonts w:ascii="Wingdings" w:cs="Wingdings" w:hAnsi="Wingdings" w:hint="default"/>
      </w:rPr>
    </w:lvl>
    <w:lvl w:ilvl="6">
      <w:start w:val="1"/>
      <w:numFmt w:val="bullet"/>
      <w:lvlText w:val=""/>
      <w:lvlJc w:val="left"/>
      <w:pPr>
        <w:tabs>
          <w:tab w:val="left" w:leader="none" w:pos="0"/>
        </w:tabs>
        <w:ind w:left="5040" w:hanging="360"/>
      </w:pPr>
      <w:rPr>
        <w:rFonts w:ascii="Symbol" w:cs="Symbol" w:hAnsi="Symbol" w:hint="default"/>
      </w:rPr>
    </w:lvl>
    <w:lvl w:ilvl="7">
      <w:start w:val="1"/>
      <w:numFmt w:val="bullet"/>
      <w:lvlText w:val="o"/>
      <w:lvlJc w:val="left"/>
      <w:pPr>
        <w:tabs>
          <w:tab w:val="left" w:leader="none" w:pos="0"/>
        </w:tabs>
        <w:ind w:left="5760" w:hanging="360"/>
      </w:pPr>
      <w:rPr>
        <w:rFonts w:ascii="Courier New" w:cs="Courier New" w:hAnsi="Courier New" w:hint="default"/>
      </w:rPr>
    </w:lvl>
    <w:lvl w:ilvl="8">
      <w:start w:val="1"/>
      <w:numFmt w:val="bullet"/>
      <w:lvlText w:val=""/>
      <w:lvlJc w:val="left"/>
      <w:pPr>
        <w:tabs>
          <w:tab w:val="left" w:leader="none" w:pos="0"/>
        </w:tabs>
        <w:ind w:left="6480" w:hanging="360"/>
      </w:pPr>
      <w:rPr>
        <w:rFonts w:ascii="Wingdings" w:cs="Wingdings" w:hAnsi="Wingdings" w:hint="default"/>
      </w:rPr>
    </w:lvl>
  </w:abstractNum>
  <w:abstractNum w:abstractNumId="1">
    <w:nsid w:val="00000001"/>
    <w:multiLevelType w:val="multilevel"/>
    <w:tmpl w:val="1CEE5906"/>
    <w:lvl w:ilvl="0">
      <w:start w:val="1"/>
      <w:numFmt w:val="bullet"/>
      <w:lvlText w:val=""/>
      <w:lvlJc w:val="left"/>
      <w:pPr>
        <w:tabs>
          <w:tab w:val="left" w:leader="none" w:pos="0"/>
        </w:tabs>
        <w:ind w:left="800" w:hanging="360"/>
      </w:pPr>
      <w:rPr>
        <w:rFonts w:ascii="Symbol" w:cs="Symbol" w:hAnsi="Symbol" w:hint="default"/>
      </w:rPr>
    </w:lvl>
    <w:lvl w:ilvl="1">
      <w:start w:val="1"/>
      <w:numFmt w:val="bullet"/>
      <w:lvlText w:val="o"/>
      <w:lvlJc w:val="left"/>
      <w:pPr>
        <w:tabs>
          <w:tab w:val="left" w:leader="none" w:pos="0"/>
        </w:tabs>
        <w:ind w:left="1380" w:hanging="360"/>
      </w:pPr>
      <w:rPr>
        <w:rFonts w:ascii="Courier New" w:cs="Courier New" w:hAnsi="Courier New" w:hint="default"/>
      </w:rPr>
    </w:lvl>
    <w:lvl w:ilvl="2">
      <w:start w:val="1"/>
      <w:numFmt w:val="bullet"/>
      <w:lvlText w:val=""/>
      <w:lvlJc w:val="left"/>
      <w:pPr>
        <w:tabs>
          <w:tab w:val="left" w:leader="none" w:pos="0"/>
        </w:tabs>
        <w:ind w:left="2100" w:hanging="360"/>
      </w:pPr>
      <w:rPr>
        <w:rFonts w:ascii="Wingdings" w:cs="Wingdings" w:hAnsi="Wingdings" w:hint="default"/>
      </w:rPr>
    </w:lvl>
    <w:lvl w:ilvl="3">
      <w:start w:val="1"/>
      <w:numFmt w:val="bullet"/>
      <w:lvlText w:val=""/>
      <w:lvlJc w:val="left"/>
      <w:pPr>
        <w:tabs>
          <w:tab w:val="left" w:leader="none" w:pos="0"/>
        </w:tabs>
        <w:ind w:left="2820" w:hanging="360"/>
      </w:pPr>
      <w:rPr>
        <w:rFonts w:ascii="Symbol" w:cs="Symbol" w:hAnsi="Symbol" w:hint="default"/>
      </w:rPr>
    </w:lvl>
    <w:lvl w:ilvl="4">
      <w:start w:val="1"/>
      <w:numFmt w:val="bullet"/>
      <w:lvlText w:val="o"/>
      <w:lvlJc w:val="left"/>
      <w:pPr>
        <w:tabs>
          <w:tab w:val="left" w:leader="none" w:pos="0"/>
        </w:tabs>
        <w:ind w:left="3540" w:hanging="360"/>
      </w:pPr>
      <w:rPr>
        <w:rFonts w:ascii="Courier New" w:cs="Courier New" w:hAnsi="Courier New" w:hint="default"/>
      </w:rPr>
    </w:lvl>
    <w:lvl w:ilvl="5">
      <w:start w:val="1"/>
      <w:numFmt w:val="bullet"/>
      <w:lvlText w:val=""/>
      <w:lvlJc w:val="left"/>
      <w:pPr>
        <w:tabs>
          <w:tab w:val="left" w:leader="none" w:pos="0"/>
        </w:tabs>
        <w:ind w:left="4260" w:hanging="360"/>
      </w:pPr>
      <w:rPr>
        <w:rFonts w:ascii="Wingdings" w:cs="Wingdings" w:hAnsi="Wingdings" w:hint="default"/>
      </w:rPr>
    </w:lvl>
    <w:lvl w:ilvl="6">
      <w:start w:val="1"/>
      <w:numFmt w:val="bullet"/>
      <w:lvlText w:val=""/>
      <w:lvlJc w:val="left"/>
      <w:pPr>
        <w:tabs>
          <w:tab w:val="left" w:leader="none" w:pos="0"/>
        </w:tabs>
        <w:ind w:left="4980" w:hanging="360"/>
      </w:pPr>
      <w:rPr>
        <w:rFonts w:ascii="Symbol" w:cs="Symbol" w:hAnsi="Symbol" w:hint="default"/>
      </w:rPr>
    </w:lvl>
    <w:lvl w:ilvl="7">
      <w:start w:val="1"/>
      <w:numFmt w:val="bullet"/>
      <w:lvlText w:val="o"/>
      <w:lvlJc w:val="left"/>
      <w:pPr>
        <w:tabs>
          <w:tab w:val="left" w:leader="none" w:pos="0"/>
        </w:tabs>
        <w:ind w:left="5700" w:hanging="360"/>
      </w:pPr>
      <w:rPr>
        <w:rFonts w:ascii="Courier New" w:cs="Courier New" w:hAnsi="Courier New" w:hint="default"/>
      </w:rPr>
    </w:lvl>
    <w:lvl w:ilvl="8">
      <w:start w:val="1"/>
      <w:numFmt w:val="bullet"/>
      <w:lvlText w:val=""/>
      <w:lvlJc w:val="left"/>
      <w:pPr>
        <w:tabs>
          <w:tab w:val="left" w:leader="none" w:pos="0"/>
        </w:tabs>
        <w:ind w:left="6420" w:hanging="360"/>
      </w:pPr>
      <w:rPr>
        <w:rFonts w:ascii="Wingdings" w:cs="Wingdings" w:hAnsi="Wingdings" w:hint="default"/>
      </w:rPr>
    </w:lvl>
  </w:abstractNum>
  <w:abstractNum w:abstractNumId="2">
    <w:nsid w:val="00000002"/>
    <w:multiLevelType w:val="multilevel"/>
    <w:tmpl w:val="0F0C82CC"/>
    <w:lvl w:ilvl="0">
      <w:start w:val="1"/>
      <w:numFmt w:val="none"/>
      <w:suff w:val="nothing"/>
      <w:lvlText w:val=""/>
      <w:lvlJc w:val="left"/>
      <w:pPr>
        <w:tabs>
          <w:tab w:val="left" w:leader="none" w:pos="0"/>
        </w:tabs>
        <w:ind w:left="0" w:firstLine="0"/>
      </w:pPr>
    </w:lvl>
    <w:lvl w:ilvl="1">
      <w:start w:val="1"/>
      <w:numFmt w:val="none"/>
      <w:suff w:val="nothing"/>
      <w:lvlText w:val=""/>
      <w:lvlJc w:val="left"/>
      <w:pPr>
        <w:tabs>
          <w:tab w:val="left" w:leader="none" w:pos="0"/>
        </w:tabs>
        <w:ind w:left="0" w:firstLine="0"/>
      </w:pPr>
    </w:lvl>
    <w:lvl w:ilvl="2">
      <w:start w:val="1"/>
      <w:numFmt w:val="none"/>
      <w:suff w:val="nothing"/>
      <w:lvlText w:val=""/>
      <w:lvlJc w:val="left"/>
      <w:pPr>
        <w:tabs>
          <w:tab w:val="left" w:leader="none" w:pos="0"/>
        </w:tabs>
        <w:ind w:left="0" w:firstLine="0"/>
      </w:pPr>
    </w:lvl>
    <w:lvl w:ilvl="3">
      <w:start w:val="1"/>
      <w:numFmt w:val="none"/>
      <w:suff w:val="nothing"/>
      <w:lvlText w:val=""/>
      <w:lvlJc w:val="left"/>
      <w:pPr>
        <w:tabs>
          <w:tab w:val="left" w:leader="none" w:pos="0"/>
        </w:tabs>
        <w:ind w:left="0" w:firstLine="0"/>
      </w:pPr>
    </w:lvl>
    <w:lvl w:ilvl="4">
      <w:start w:val="1"/>
      <w:numFmt w:val="none"/>
      <w:suff w:val="nothing"/>
      <w:lvlText w:val=""/>
      <w:lvlJc w:val="left"/>
      <w:pPr>
        <w:tabs>
          <w:tab w:val="left" w:leader="none" w:pos="0"/>
        </w:tabs>
        <w:ind w:left="0" w:firstLine="0"/>
      </w:pPr>
    </w:lvl>
    <w:lvl w:ilvl="5">
      <w:start w:val="1"/>
      <w:numFmt w:val="none"/>
      <w:suff w:val="nothing"/>
      <w:lvlText w:val=""/>
      <w:lvlJc w:val="left"/>
      <w:pPr>
        <w:tabs>
          <w:tab w:val="left" w:leader="none" w:pos="0"/>
        </w:tabs>
        <w:ind w:left="0" w:firstLine="0"/>
      </w:pPr>
    </w:lvl>
    <w:lvl w:ilvl="6">
      <w:start w:val="1"/>
      <w:numFmt w:val="none"/>
      <w:suff w:val="nothing"/>
      <w:lvlText w:val=""/>
      <w:lvlJc w:val="left"/>
      <w:pPr>
        <w:tabs>
          <w:tab w:val="left" w:leader="none" w:pos="0"/>
        </w:tabs>
        <w:ind w:left="0" w:firstLine="0"/>
      </w:pPr>
    </w:lvl>
    <w:lvl w:ilvl="7">
      <w:start w:val="1"/>
      <w:numFmt w:val="none"/>
      <w:suff w:val="nothing"/>
      <w:lvlText w:val=""/>
      <w:lvlJc w:val="left"/>
      <w:pPr>
        <w:tabs>
          <w:tab w:val="left" w:leader="none" w:pos="0"/>
        </w:tabs>
        <w:ind w:left="0" w:firstLine="0"/>
      </w:pPr>
    </w:lvl>
    <w:lvl w:ilvl="8">
      <w:start w:val="1"/>
      <w:numFmt w:val="none"/>
      <w:suff w:val="nothing"/>
      <w:lvlText w:val=""/>
      <w:lvlJc w:val="left"/>
      <w:pPr>
        <w:tabs>
          <w:tab w:val="left" w:leader="none" w:pos="0"/>
        </w:tabs>
        <w:ind w:left="0" w:firstLine="0"/>
      </w:pPr>
    </w:lvl>
  </w:abstractNum>
  <w:abstractNum w:abstractNumId="3">
    <w:nsid w:val="00000003"/>
    <w:multiLevelType w:val="multilevel"/>
    <w:tmpl w:val="EF646C38"/>
    <w:lvl w:ilvl="0">
      <w:start w:val="1"/>
      <w:numFmt w:val="decimal"/>
      <w:lvlText w:val="%1."/>
      <w:lvlJc w:val="left"/>
      <w:pPr>
        <w:tabs>
          <w:tab w:val="left" w:leader="none" w:pos="0"/>
        </w:tabs>
        <w:ind w:left="1080" w:hanging="360"/>
      </w:pPr>
    </w:lvl>
    <w:lvl w:ilvl="1">
      <w:start w:val="1"/>
      <w:numFmt w:val="lowerLetter"/>
      <w:lvlText w:val="%2."/>
      <w:lvlJc w:val="left"/>
      <w:pPr>
        <w:tabs>
          <w:tab w:val="left" w:leader="none" w:pos="0"/>
        </w:tabs>
        <w:ind w:left="1800" w:hanging="360"/>
      </w:pPr>
    </w:lvl>
    <w:lvl w:ilvl="2">
      <w:start w:val="1"/>
      <w:numFmt w:val="lowerRoman"/>
      <w:lvlText w:val="%3."/>
      <w:lvlJc w:val="right"/>
      <w:pPr>
        <w:tabs>
          <w:tab w:val="left" w:leader="none" w:pos="0"/>
        </w:tabs>
        <w:ind w:left="2520" w:hanging="180"/>
      </w:pPr>
    </w:lvl>
    <w:lvl w:ilvl="3">
      <w:start w:val="1"/>
      <w:numFmt w:val="decimal"/>
      <w:lvlText w:val="%4."/>
      <w:lvlJc w:val="left"/>
      <w:pPr>
        <w:tabs>
          <w:tab w:val="left" w:leader="none" w:pos="0"/>
        </w:tabs>
        <w:ind w:left="3240" w:hanging="360"/>
      </w:pPr>
    </w:lvl>
    <w:lvl w:ilvl="4">
      <w:start w:val="1"/>
      <w:numFmt w:val="lowerLetter"/>
      <w:lvlText w:val="%5."/>
      <w:lvlJc w:val="left"/>
      <w:pPr>
        <w:tabs>
          <w:tab w:val="left" w:leader="none" w:pos="0"/>
        </w:tabs>
        <w:ind w:left="3960" w:hanging="360"/>
      </w:pPr>
    </w:lvl>
    <w:lvl w:ilvl="5">
      <w:start w:val="1"/>
      <w:numFmt w:val="lowerRoman"/>
      <w:lvlText w:val="%6."/>
      <w:lvlJc w:val="right"/>
      <w:pPr>
        <w:tabs>
          <w:tab w:val="left" w:leader="none" w:pos="0"/>
        </w:tabs>
        <w:ind w:left="4680" w:hanging="180"/>
      </w:pPr>
    </w:lvl>
    <w:lvl w:ilvl="6">
      <w:start w:val="1"/>
      <w:numFmt w:val="decimal"/>
      <w:lvlText w:val="%7."/>
      <w:lvlJc w:val="left"/>
      <w:pPr>
        <w:tabs>
          <w:tab w:val="left" w:leader="none" w:pos="0"/>
        </w:tabs>
        <w:ind w:left="5400" w:hanging="360"/>
      </w:pPr>
    </w:lvl>
    <w:lvl w:ilvl="7">
      <w:start w:val="1"/>
      <w:numFmt w:val="lowerLetter"/>
      <w:lvlText w:val="%8."/>
      <w:lvlJc w:val="left"/>
      <w:pPr>
        <w:tabs>
          <w:tab w:val="left" w:leader="none" w:pos="0"/>
        </w:tabs>
        <w:ind w:left="6120" w:hanging="360"/>
      </w:pPr>
    </w:lvl>
    <w:lvl w:ilvl="8">
      <w:start w:val="1"/>
      <w:numFmt w:val="lowerRoman"/>
      <w:lvlText w:val="%9."/>
      <w:lvlJc w:val="right"/>
      <w:pPr>
        <w:tabs>
          <w:tab w:val="left" w:leader="none" w:pos="0"/>
        </w:tabs>
        <w:ind w:left="6840" w:hanging="180"/>
      </w:pPr>
    </w:lvl>
  </w:abstractNum>
  <w:abstractNum w:abstractNumId="4">
    <w:nsid w:val="00000004"/>
    <w:multiLevelType w:val="hybridMultilevel"/>
    <w:tmpl w:val="5964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686A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8640C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 w:bidi="" w:eastAsi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lang w:val="en-US" w:bidi="hi-IN" w:eastAsia="zh-CN"/>
      </w:rPr>
    </w:rPrDefault>
    <w:pPrDefault>
      <w:pPr>
        <w:suppressAutoHyphens/>
      </w:pPr>
    </w:pPrDefault>
  </w:docDefaults>
  <w:style w:type="paragraph" w:default="1" w:styleId="style0">
    <w:name w:val="Normal"/>
    <w:next w:val="style0"/>
    <w:qFormat/>
    <w:pPr>
      <w:spacing w:after="200" w:lineRule="auto" w:line="276"/>
    </w:pPr>
    <w:rPr>
      <w:sz w:val="22"/>
      <w:szCs w:val="22"/>
      <w:lang w:bidi="ar-SA" w:eastAsia="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qFormat/>
    <w:uiPriority w:val="99"/>
    <w:rPr>
      <w:color w:val="0000ff"/>
      <w:u w:val="single"/>
    </w:rPr>
  </w:style>
  <w:style w:type="character" w:customStyle="1" w:styleId="style4097">
    <w:name w:val="No Spacing Char"/>
    <w:basedOn w:val="style65"/>
    <w:next w:val="style4097"/>
    <w:link w:val="style4105"/>
    <w:qFormat/>
    <w:uiPriority w:val="1"/>
    <w:rPr>
      <w:rFonts w:ascii="Noto Sans" w:hAnsi="Noto Sans"/>
      <w:color w:val="222e39"/>
      <w:sz w:val="20"/>
      <w:lang w:val="en-GB"/>
    </w:rPr>
  </w:style>
  <w:style w:type="character" w:customStyle="1" w:styleId="style4098">
    <w:name w:val="Balloon Text Char"/>
    <w:basedOn w:val="style65"/>
    <w:next w:val="style4098"/>
    <w:link w:val="style153"/>
    <w:qFormat/>
    <w:uiPriority w:val="99"/>
    <w:rPr>
      <w:rFonts w:ascii="Tahoma" w:cs="Tahoma" w:hAnsi="Tahoma"/>
      <w:sz w:val="16"/>
      <w:szCs w:val="16"/>
    </w:rPr>
  </w:style>
  <w:style w:type="character" w:customStyle="1" w:styleId="style4099">
    <w:name w:val="Mention1"/>
    <w:basedOn w:val="style65"/>
    <w:next w:val="style4099"/>
    <w:qFormat/>
    <w:uiPriority w:val="99"/>
    <w:rPr>
      <w:color w:val="2b579a"/>
      <w:shd w:val="clear" w:color="auto" w:fill="e6e6e6"/>
    </w:rPr>
  </w:style>
  <w:style w:type="character" w:customStyle="1" w:styleId="style4100">
    <w:name w:val="Bullets"/>
    <w:next w:val="style4100"/>
    <w:qFormat/>
    <w:rPr>
      <w:rFonts w:ascii="OpenSymbol" w:cs="OpenSymbol" w:eastAsia="OpenSymbol" w:hAnsi="OpenSymbol"/>
    </w:rPr>
  </w:style>
  <w:style w:type="paragraph" w:customStyle="1" w:styleId="style4101">
    <w:name w:val="Heading"/>
    <w:basedOn w:val="style0"/>
    <w:next w:val="style66"/>
    <w:qFormat/>
    <w:pPr>
      <w:keepNext/>
      <w:spacing w:before="240" w:after="120"/>
    </w:pPr>
    <w:rPr>
      <w:rFonts w:ascii="Liberation Sans" w:cs="Lohit Devanagari" w:eastAsia="Noto Sans CJK SC" w:hAnsi="Liberation Sans"/>
      <w:sz w:val="28"/>
      <w:szCs w:val="28"/>
    </w:rPr>
  </w:style>
  <w:style w:type="paragraph" w:styleId="style66">
    <w:name w:val="Body Text"/>
    <w:basedOn w:val="style0"/>
    <w:next w:val="style66"/>
    <w:pPr>
      <w:spacing w:after="140"/>
    </w:pPr>
    <w:rPr/>
  </w:style>
  <w:style w:type="paragraph" w:styleId="style47">
    <w:name w:val="List"/>
    <w:basedOn w:val="style66"/>
    <w:next w:val="style47"/>
    <w:pPr/>
    <w:rPr>
      <w:rFonts w:cs="Lohit Devanagari"/>
    </w:rPr>
  </w:style>
  <w:style w:type="paragraph" w:styleId="style34">
    <w:name w:val="caption"/>
    <w:basedOn w:val="style0"/>
    <w:next w:val="style34"/>
    <w:qFormat/>
    <w:pPr>
      <w:suppressLineNumbers/>
      <w:spacing w:before="120" w:after="120"/>
    </w:pPr>
    <w:rPr>
      <w:rFonts w:cs="Lohit Devanagari"/>
      <w:i/>
      <w:iCs/>
      <w:sz w:val="24"/>
      <w:szCs w:val="24"/>
    </w:rPr>
  </w:style>
  <w:style w:type="paragraph" w:customStyle="1" w:styleId="style4102">
    <w:name w:val="Index"/>
    <w:basedOn w:val="style0"/>
    <w:next w:val="style4102"/>
    <w:qFormat/>
    <w:pPr>
      <w:suppressLineNumbers/>
    </w:pPr>
    <w:rPr>
      <w:rFonts w:cs="Lohit Devanagari"/>
    </w:rPr>
  </w:style>
  <w:style w:type="paragraph" w:styleId="style153">
    <w:name w:val="Balloon Text"/>
    <w:basedOn w:val="style0"/>
    <w:next w:val="style153"/>
    <w:link w:val="style4098"/>
    <w:qFormat/>
    <w:uiPriority w:val="99"/>
    <w:pPr>
      <w:spacing w:after="0" w:lineRule="auto" w:line="240"/>
    </w:pPr>
    <w:rPr>
      <w:rFonts w:ascii="Tahoma" w:cs="Tahoma" w:hAnsi="Tahoma"/>
      <w:sz w:val="16"/>
      <w:szCs w:val="16"/>
    </w:rPr>
  </w:style>
  <w:style w:type="paragraph" w:customStyle="1" w:styleId="style4103">
    <w:name w:val="Header and Footer"/>
    <w:basedOn w:val="style0"/>
    <w:next w:val="style4103"/>
    <w:qFormat/>
    <w:pPr/>
  </w:style>
  <w:style w:type="paragraph" w:styleId="style32">
    <w:name w:val="footer"/>
    <w:basedOn w:val="style0"/>
    <w:next w:val="style32"/>
    <w:qFormat/>
    <w:pPr>
      <w:tabs>
        <w:tab w:val="center" w:leader="none" w:pos="4153"/>
        <w:tab w:val="right" w:leader="none" w:pos="8306"/>
      </w:tabs>
      <w:snapToGrid w:val="false"/>
    </w:pPr>
    <w:rPr>
      <w:sz w:val="18"/>
      <w:szCs w:val="18"/>
    </w:rPr>
  </w:style>
  <w:style w:type="paragraph" w:styleId="style31">
    <w:name w:val="header"/>
    <w:basedOn w:val="style0"/>
    <w:next w:val="style31"/>
    <w:qFormat/>
    <w:pPr>
      <w:tabs>
        <w:tab w:val="center" w:leader="none" w:pos="4153"/>
        <w:tab w:val="right" w:leader="none" w:pos="8306"/>
      </w:tabs>
      <w:snapToGrid w:val="false"/>
    </w:pPr>
    <w:rPr>
      <w:sz w:val="18"/>
      <w:szCs w:val="18"/>
    </w:rPr>
  </w:style>
  <w:style w:type="paragraph" w:styleId="style179">
    <w:name w:val="List Paragraph"/>
    <w:basedOn w:val="style0"/>
    <w:next w:val="style179"/>
    <w:qFormat/>
    <w:uiPriority w:val="34"/>
    <w:pPr>
      <w:ind w:left="720"/>
      <w:contextualSpacing/>
    </w:pPr>
    <w:rPr/>
  </w:style>
  <w:style w:type="paragraph" w:customStyle="1" w:styleId="style4104">
    <w:name w:val="List Paragraph2"/>
    <w:basedOn w:val="style0"/>
    <w:next w:val="style4104"/>
    <w:qFormat/>
    <w:uiPriority w:val="34"/>
    <w:pPr>
      <w:spacing w:after="160" w:lineRule="auto" w:line="259"/>
      <w:ind w:left="720"/>
      <w:contextualSpacing/>
    </w:pPr>
    <w:rPr>
      <w:lang w:val="en-GB"/>
    </w:rPr>
  </w:style>
  <w:style w:type="paragraph" w:customStyle="1" w:styleId="style4105">
    <w:name w:val="No Spacing1"/>
    <w:next w:val="style4105"/>
    <w:link w:val="style4097"/>
    <w:qFormat/>
    <w:uiPriority w:val="1"/>
    <w:pPr>
      <w:spacing w:lineRule="auto" w:line="259"/>
      <w:ind w:left="340"/>
    </w:pPr>
    <w:rPr>
      <w:rFonts w:ascii="Noto Sans" w:hAnsi="Noto Sans"/>
      <w:color w:val="222e39"/>
      <w:szCs w:val="22"/>
      <w:lang w:val="en-GB" w:bidi="ar-SA" w:eastAsia="en-US"/>
    </w:rPr>
  </w:style>
  <w:style w:type="paragraph" w:customStyle="1" w:styleId="style4106">
    <w:name w:val="Revision_c6788f3c-cd93-455e-bd44-cc68a4905885"/>
    <w:next w:val="style4106"/>
    <w:qFormat/>
    <w:uiPriority w:val="99"/>
    <w:pPr/>
    <w:rPr>
      <w:sz w:val="22"/>
      <w:szCs w:val="22"/>
      <w:lang w:bidi="ar-SA" w:eastAsia="en-US"/>
    </w:rPr>
  </w:style>
  <w:style w:type="paragraph" w:customStyle="1" w:styleId="style4107">
    <w:name w:val="Frame Contents"/>
    <w:basedOn w:val="style0"/>
    <w:next w:val="style4107"/>
    <w:qFormat/>
    <w:pPr/>
  </w:style>
  <w:style w:type="paragraph" w:customStyle="1" w:styleId="style4108">
    <w:name w:val="Table Contents"/>
    <w:basedOn w:val="style0"/>
    <w:next w:val="style4108"/>
    <w:qFormat/>
    <w:pPr>
      <w:widowControl w:val="false"/>
      <w:suppressLineNumbers/>
    </w:pPr>
    <w:rPr/>
  </w:style>
  <w:style w:type="paragraph" w:customStyle="1" w:styleId="style4109">
    <w:name w:val="Table Heading"/>
    <w:basedOn w:val="style4108"/>
    <w:next w:val="style4109"/>
    <w:qFormat/>
    <w:pPr>
      <w:jc w:val="center"/>
    </w:pPr>
    <w:rPr>
      <w:b/>
      <w:bCs/>
    </w:rPr>
  </w:style>
  <w:style w:type="table" w:styleId="style154">
    <w:name w:val="Table Grid"/>
    <w:basedOn w:val="style105"/>
    <w:next w:val="style154"/>
    <w:qFormat/>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styleId="style167">
    <w:name w:val="Medium Grid 3"/>
    <w:basedOn w:val="style105"/>
    <w:next w:val="style167"/>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 w:type="table" w:customStyle="1" w:styleId="style4110">
    <w:name w:val="Plain Table 51"/>
    <w:basedOn w:val="style105"/>
    <w:next w:val="style4110"/>
    <w:uiPriority w:val="45"/>
    <w:pPr/>
    <w:rPr/>
    <w:tblPr>
      <w:tblStyleRowBandSize w:val="1"/>
      <w:tblStyleColBandSize w:val="1"/>
    </w:tblPr>
    <w:tblStylePr w:type="firstRow">
      <w:pPr/>
      <w:rPr>
        <w:rFonts w:ascii="Cambria" w:cs="SimSun" w:eastAsia="SimSun" w:hAnsi="Cambria"/>
        <w:i/>
        <w:iCs/>
        <w:sz w:val="26"/>
      </w:rPr>
      <w:tblPr/>
      <w:tcPr>
        <w:tcBorders>
          <w:bottom w:val="single" w:sz="4" w:space="0" w:color="7f7f7f"/>
        </w:tcBorders>
        <w:shd w:val="clear" w:color="auto" w:fill="ffffff"/>
      </w:tcPr>
    </w:tblStylePr>
    <w:tblStylePr w:type="lastRow">
      <w:pPr/>
      <w:rPr>
        <w:rFonts w:ascii="Cambria" w:cs="SimSun" w:eastAsia="SimSun" w:hAnsi="Cambria"/>
        <w:i/>
        <w:iCs/>
        <w:sz w:val="26"/>
      </w:rPr>
      <w:tblPr/>
      <w:tcPr>
        <w:tcBorders>
          <w:top w:val="single" w:sz="4" w:space="0" w:color="7f7f7f"/>
        </w:tcBorders>
        <w:shd w:val="clear" w:color="auto" w:fill="ffffff"/>
      </w:tcPr>
    </w:tblStylePr>
    <w:tblStylePr w:type="band1Horz">
      <w:pPr/>
      <w:tblPr/>
      <w:tcPr>
        <w:tcBorders/>
        <w:shd w:val="clear" w:color="auto" w:fill="f2f2f2"/>
      </w:tcPr>
    </w:tblStylePr>
    <w:tblStylePr w:type="firstCol">
      <w:pPr>
        <w:jc w:val="right"/>
      </w:pPr>
      <w:rPr>
        <w:rFonts w:ascii="Cambria" w:cs="SimSun" w:eastAsia="SimSun" w:hAnsi="Cambria"/>
        <w:i/>
        <w:iCs/>
        <w:sz w:val="26"/>
      </w:rPr>
      <w:tblPr/>
      <w:tcPr>
        <w:tcBorders>
          <w:right w:val="single" w:sz="4" w:space="0" w:color="7f7f7f"/>
        </w:tcBorders>
        <w:shd w:val="clear" w:color="auto" w:fill="ffffff"/>
      </w:tcPr>
    </w:tblStylePr>
    <w:tblStylePr w:type="lastCol">
      <w:pPr/>
      <w:rPr>
        <w:rFonts w:ascii="Cambria" w:cs="SimSun" w:eastAsia="SimSun" w:hAnsi="Cambria"/>
        <w:i/>
        <w:iCs/>
        <w:sz w:val="26"/>
      </w:rPr>
      <w:tblPr/>
      <w:tcPr>
        <w:tcBorders>
          <w:left w:val="single" w:sz="4" w:space="0" w:color="7f7f7f"/>
        </w:tcBorders>
        <w:shd w:val="clear" w:color="auto" w:fill="ffffff"/>
      </w:tcPr>
    </w:tblStylePr>
    <w:tblStylePr w:type="band1Vert">
      <w:pPr/>
      <w:tblPr/>
      <w:tcPr>
        <w:tcBorders/>
        <w:shd w:val="clear" w:color="auto" w:fill="f2f2f2"/>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table" w:customStyle="1" w:styleId="style4111">
    <w:name w:val="Table Grid Light1"/>
    <w:basedOn w:val="style105"/>
    <w:next w:val="style4111"/>
    <w:uiPriority w:val="40"/>
    <w:pP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725</Words>
  <Pages>4</Pages>
  <Characters>4729</Characters>
  <Application>WPS Office</Application>
  <DocSecurity>4</DocSecurity>
  <Paragraphs>115</Paragraphs>
  <ScaleCrop>false</ScaleCrop>
  <Company>TEAM OS</Company>
  <LinksUpToDate>false</LinksUpToDate>
  <CharactersWithSpaces>5420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2025-02-01T06:25:00Z</dcterms:created>
  <dc:creator>User</dc:creator>
  <dc:language>en-US</dc:language>
  <lastModifiedBy>M2006C3LG</lastModifiedBy>
  <lastPrinted>2019-12-06T19:07:00Z</lastPrinted>
  <dcterms:modified xsi:type="dcterms:W3CDTF">2025-02-03T17:12:50Z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504ba755a79a45ba956cac3337202ad9</vt:lpwstr>
  </property>
  <property fmtid="{D5CDD505-2E9C-101B-9397-08002B2CF9AE}" pid="3" name="KSOProductBuildVer">
    <vt:lpwstr>1033-11.1.0.11664</vt:lpwstr>
  </property>
</Properties>
</file>